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D49" w:rsidRDefault="007C3D49" w:rsidP="007C3D49">
      <w:pPr>
        <w:spacing w:before="100" w:beforeAutospacing="1" w:after="100" w:afterAutospacing="1"/>
        <w:contextualSpacing/>
        <w:jc w:val="center"/>
        <w:rPr>
          <w:rFonts w:ascii="GHEA Grapalat" w:hAnsi="GHEA Grapalat" w:cs="Sylfaen"/>
          <w:b/>
          <w:iCs/>
          <w:sz w:val="22"/>
          <w:szCs w:val="22"/>
          <w:lang w:val="ru-RU"/>
        </w:rPr>
      </w:pPr>
      <w:r w:rsidRPr="002517FE">
        <w:rPr>
          <w:rFonts w:ascii="GHEA Grapalat" w:hAnsi="GHEA Grapalat" w:cs="Sylfaen"/>
          <w:b/>
          <w:iCs/>
          <w:sz w:val="22"/>
          <w:szCs w:val="22"/>
          <w:lang w:val="ru-RU"/>
        </w:rPr>
        <w:t>ТЕХНИЧЕСКИЕ ЗАДАНИЯ</w:t>
      </w:r>
    </w:p>
    <w:tbl>
      <w:tblPr>
        <w:tblW w:w="1431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559"/>
        <w:gridCol w:w="9379"/>
        <w:gridCol w:w="1080"/>
        <w:gridCol w:w="748"/>
      </w:tblGrid>
      <w:tr w:rsidR="007C3D49" w:rsidRPr="000B11E0" w:rsidTr="007C3D49">
        <w:trPr>
          <w:trHeight w:val="1025"/>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D49" w:rsidRPr="000B11E0" w:rsidRDefault="007C3D49" w:rsidP="00F23F30">
            <w:pPr>
              <w:jc w:val="center"/>
              <w:rPr>
                <w:rFonts w:ascii="GHEA Grapalat" w:hAnsi="GHEA Grapalat"/>
                <w:b/>
                <w:bCs/>
                <w:color w:val="000000"/>
                <w:sz w:val="20"/>
                <w:szCs w:val="20"/>
              </w:rPr>
            </w:pPr>
            <w:r w:rsidRPr="000B11E0">
              <w:rPr>
                <w:rFonts w:ascii="GHEA Grapalat" w:hAnsi="GHEA Grapalat"/>
                <w:b/>
                <w:bCs/>
                <w:color w:val="000000"/>
                <w:sz w:val="20"/>
                <w:szCs w:val="20"/>
              </w:rPr>
              <w:t>N°</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D49" w:rsidRPr="000B11E0" w:rsidRDefault="007C3D49" w:rsidP="00F23F30">
            <w:pPr>
              <w:jc w:val="center"/>
              <w:rPr>
                <w:rFonts w:ascii="GHEA Grapalat" w:hAnsi="GHEA Grapalat"/>
                <w:b/>
                <w:bCs/>
                <w:color w:val="000000"/>
                <w:sz w:val="20"/>
                <w:szCs w:val="20"/>
              </w:rPr>
            </w:pPr>
            <w:proofErr w:type="spellStart"/>
            <w:r w:rsidRPr="000B11E0">
              <w:rPr>
                <w:rFonts w:ascii="GHEA Grapalat" w:hAnsi="GHEA Grapalat"/>
                <w:b/>
                <w:bCs/>
                <w:color w:val="000000"/>
                <w:sz w:val="20"/>
                <w:szCs w:val="20"/>
              </w:rPr>
              <w:t>Наименование</w:t>
            </w:r>
            <w:proofErr w:type="spellEnd"/>
          </w:p>
        </w:tc>
        <w:tc>
          <w:tcPr>
            <w:tcW w:w="9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D49" w:rsidRPr="000B11E0" w:rsidRDefault="007C3D49" w:rsidP="00F23F30">
            <w:pPr>
              <w:jc w:val="center"/>
              <w:rPr>
                <w:rFonts w:ascii="GHEA Grapalat" w:hAnsi="GHEA Grapalat"/>
                <w:b/>
                <w:bCs/>
                <w:color w:val="000000"/>
                <w:sz w:val="20"/>
                <w:szCs w:val="20"/>
              </w:rPr>
            </w:pPr>
            <w:proofErr w:type="spellStart"/>
            <w:r w:rsidRPr="000B11E0">
              <w:rPr>
                <w:rFonts w:ascii="GHEA Grapalat" w:hAnsi="GHEA Grapalat"/>
                <w:b/>
                <w:bCs/>
                <w:color w:val="000000"/>
                <w:sz w:val="20"/>
                <w:szCs w:val="20"/>
              </w:rPr>
              <w:t>Технические</w:t>
            </w:r>
            <w:proofErr w:type="spellEnd"/>
            <w:r w:rsidRPr="000B11E0">
              <w:rPr>
                <w:rFonts w:ascii="GHEA Grapalat" w:hAnsi="GHEA Grapalat"/>
                <w:b/>
                <w:bCs/>
                <w:color w:val="000000"/>
                <w:sz w:val="20"/>
                <w:szCs w:val="20"/>
              </w:rPr>
              <w:t xml:space="preserve"> </w:t>
            </w:r>
            <w:proofErr w:type="spellStart"/>
            <w:r w:rsidRPr="000B11E0">
              <w:rPr>
                <w:rFonts w:ascii="GHEA Grapalat" w:hAnsi="GHEA Grapalat"/>
                <w:b/>
                <w:bCs/>
                <w:color w:val="000000"/>
                <w:sz w:val="20"/>
                <w:szCs w:val="20"/>
              </w:rPr>
              <w:t>характеристики</w:t>
            </w:r>
            <w:proofErr w:type="spellEnd"/>
            <w:r w:rsidRPr="000B11E0">
              <w:rPr>
                <w:rFonts w:ascii="GHEA Grapalat" w:hAnsi="GHEA Grapalat"/>
                <w:b/>
                <w:bCs/>
                <w:color w:val="000000"/>
                <w:sz w:val="20"/>
                <w:szCs w:val="20"/>
              </w:rPr>
              <w:t xml:space="preserve"> и </w:t>
            </w:r>
            <w:proofErr w:type="spellStart"/>
            <w:r w:rsidRPr="000B11E0">
              <w:rPr>
                <w:rFonts w:ascii="GHEA Grapalat" w:hAnsi="GHEA Grapalat"/>
                <w:b/>
                <w:bCs/>
                <w:color w:val="000000"/>
                <w:sz w:val="20"/>
                <w:szCs w:val="20"/>
              </w:rPr>
              <w:t>стандарты</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D49" w:rsidRPr="000B11E0" w:rsidRDefault="007C3D49" w:rsidP="00F23F30">
            <w:pPr>
              <w:jc w:val="center"/>
              <w:rPr>
                <w:rFonts w:ascii="GHEA Grapalat" w:hAnsi="GHEA Grapalat"/>
                <w:b/>
                <w:bCs/>
                <w:color w:val="000000"/>
                <w:sz w:val="20"/>
                <w:szCs w:val="20"/>
              </w:rPr>
            </w:pPr>
            <w:proofErr w:type="spellStart"/>
            <w:r w:rsidRPr="000B11E0">
              <w:rPr>
                <w:rFonts w:ascii="GHEA Grapalat" w:hAnsi="GHEA Grapalat"/>
                <w:b/>
                <w:bCs/>
                <w:color w:val="000000"/>
                <w:sz w:val="20"/>
                <w:szCs w:val="20"/>
              </w:rPr>
              <w:t>Единица</w:t>
            </w:r>
            <w:proofErr w:type="spellEnd"/>
            <w:r w:rsidRPr="000B11E0">
              <w:rPr>
                <w:rFonts w:ascii="GHEA Grapalat" w:hAnsi="GHEA Grapalat"/>
                <w:b/>
                <w:bCs/>
                <w:color w:val="000000"/>
                <w:sz w:val="20"/>
                <w:szCs w:val="20"/>
              </w:rPr>
              <w:t xml:space="preserve"> </w:t>
            </w:r>
            <w:proofErr w:type="spellStart"/>
            <w:r w:rsidRPr="000B11E0">
              <w:rPr>
                <w:rFonts w:ascii="GHEA Grapalat" w:hAnsi="GHEA Grapalat"/>
                <w:b/>
                <w:bCs/>
                <w:color w:val="000000"/>
                <w:sz w:val="20"/>
                <w:szCs w:val="20"/>
              </w:rPr>
              <w:t>измерения</w:t>
            </w:r>
            <w:proofErr w:type="spellEnd"/>
          </w:p>
        </w:tc>
        <w:tc>
          <w:tcPr>
            <w:tcW w:w="748" w:type="dxa"/>
            <w:shd w:val="clear" w:color="auto" w:fill="auto"/>
            <w:vAlign w:val="center"/>
          </w:tcPr>
          <w:p w:rsidR="007C3D49" w:rsidRPr="000B11E0" w:rsidRDefault="007C3D49" w:rsidP="00F23F30">
            <w:pPr>
              <w:jc w:val="center"/>
              <w:rPr>
                <w:rFonts w:ascii="GHEA Grapalat" w:hAnsi="GHEA Grapalat"/>
                <w:b/>
                <w:bCs/>
                <w:color w:val="000000"/>
                <w:sz w:val="20"/>
                <w:szCs w:val="20"/>
                <w:lang w:val="ru-RU"/>
              </w:rPr>
            </w:pPr>
            <w:r w:rsidRPr="000B11E0">
              <w:rPr>
                <w:rFonts w:ascii="GHEA Grapalat" w:hAnsi="GHEA Grapalat"/>
                <w:b/>
                <w:bCs/>
                <w:color w:val="000000"/>
                <w:sz w:val="20"/>
                <w:szCs w:val="20"/>
                <w:lang w:val="ru-RU"/>
              </w:rPr>
              <w:t>Количество</w:t>
            </w:r>
          </w:p>
        </w:tc>
      </w:tr>
      <w:tr w:rsidR="007C3D49" w:rsidRPr="000B11E0" w:rsidTr="007C3D49">
        <w:trPr>
          <w:trHeight w:val="1905"/>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w:t>
            </w:r>
          </w:p>
        </w:tc>
        <w:tc>
          <w:tcPr>
            <w:tcW w:w="2559" w:type="dxa"/>
            <w:shd w:val="clear" w:color="auto" w:fill="auto"/>
            <w:vAlign w:val="center"/>
          </w:tcPr>
          <w:p w:rsidR="007C3D49" w:rsidRPr="000B11E0" w:rsidRDefault="007C3D49" w:rsidP="00F23F30">
            <w:pPr>
              <w:jc w:val="center"/>
              <w:rPr>
                <w:rFonts w:ascii="GHEA Grapalat" w:hAnsi="GHEA Grapalat" w:cs="Calibri"/>
                <w:color w:val="000000"/>
                <w:sz w:val="20"/>
                <w:szCs w:val="20"/>
                <w:lang w:val="ru-RU"/>
              </w:rPr>
            </w:pPr>
            <w:proofErr w:type="spellStart"/>
            <w:r w:rsidRPr="000B11E0">
              <w:rPr>
                <w:rFonts w:ascii="GHEA Grapalat" w:hAnsi="GHEA Grapalat"/>
                <w:color w:val="000000"/>
                <w:sz w:val="20"/>
                <w:szCs w:val="20"/>
              </w:rPr>
              <w:t>Наклонная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Плоскость</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Металлическое основание и наклонная платформа. Платформа должна быть оснащена устройствами для измерения угла, длины и высоты. Угол наклона будет изменяться от 0 до 45°. Включает регулируемый шкив, ролик, веревку и лоток для грузов. Технические характеристики: длина платформы около 600 мм, длина основания около 450 мм, шкала в сантиметрах или градусах.</w:t>
            </w:r>
          </w:p>
          <w:p w:rsidR="007C3D49" w:rsidRPr="000B11E0" w:rsidRDefault="007C3D49" w:rsidP="00F23F30">
            <w:pPr>
              <w:rPr>
                <w:rFonts w:ascii="GHEA Grapalat" w:hAnsi="GHEA Grapalat" w:cs="Calibri"/>
                <w:color w:val="000000"/>
                <w:sz w:val="20"/>
                <w:szCs w:val="20"/>
                <w:lang w:val="ru-RU"/>
              </w:rPr>
            </w:pPr>
            <w:r w:rsidRPr="002517FE">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s="Calibri"/>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w:t>
            </w:r>
          </w:p>
        </w:tc>
        <w:tc>
          <w:tcPr>
            <w:tcW w:w="2559" w:type="dxa"/>
            <w:shd w:val="clear" w:color="auto" w:fill="auto"/>
            <w:vAlign w:val="center"/>
          </w:tcPr>
          <w:p w:rsidR="007C3D49" w:rsidRPr="000B11E0" w:rsidRDefault="007C3D49" w:rsidP="00F23F30">
            <w:pPr>
              <w:jc w:val="center"/>
              <w:rPr>
                <w:rFonts w:ascii="GHEA Grapalat" w:hAnsi="GHEA Grapalat" w:cs="Calibri"/>
                <w:color w:val="000000"/>
                <w:sz w:val="20"/>
                <w:szCs w:val="20"/>
                <w:lang w:val="ru-RU"/>
              </w:rPr>
            </w:pPr>
            <w:proofErr w:type="spellStart"/>
            <w:r w:rsidRPr="000B11E0">
              <w:rPr>
                <w:rFonts w:ascii="GHEA Grapalat" w:hAnsi="GHEA Grapalat"/>
                <w:color w:val="000000"/>
                <w:sz w:val="20"/>
                <w:szCs w:val="20"/>
              </w:rPr>
              <w:t>Воздушный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Трек</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 xml:space="preserve">Пневматическая направляющая 200 см. Направляющая с треугольным профилем, небольшими отверстиями для отвода воздуха, расположенными в два ряда вдоль направляющей (расстояние между отверстиями: не менее 24 мм). Скользящие каретки для бесконтактного наблюдения за линейным перемещением и миллиметровой </w:t>
            </w:r>
            <w:proofErr w:type="gramStart"/>
            <w:r w:rsidRPr="002517FE">
              <w:rPr>
                <w:rFonts w:ascii="GHEA Grapalat" w:hAnsi="GHEA Grapalat"/>
                <w:color w:val="000000"/>
                <w:sz w:val="20"/>
                <w:szCs w:val="20"/>
                <w:lang w:val="ru-RU"/>
              </w:rPr>
              <w:t>линейкой</w:t>
            </w:r>
            <w:proofErr w:type="gramEnd"/>
            <w:r w:rsidRPr="002517FE">
              <w:rPr>
                <w:rFonts w:ascii="GHEA Grapalat" w:hAnsi="GHEA Grapalat"/>
                <w:color w:val="000000"/>
                <w:sz w:val="20"/>
                <w:szCs w:val="20"/>
                <w:lang w:val="ru-RU"/>
              </w:rPr>
              <w:t xml:space="preserve"> с одной стороны. С прочным U-образным основанием, тремя регулируемыми ножками для выравнивания. Изготовлена </w:t>
            </w:r>
            <w:r w:rsidRPr="002517FE">
              <w:rPr>
                <w:rFonts w:ascii="Cambria Math" w:hAnsi="Cambria Math" w:cs="Cambria Math"/>
                <w:color w:val="000000"/>
                <w:sz w:val="20"/>
                <w:szCs w:val="20"/>
                <w:lang w:val="ru-RU"/>
              </w:rPr>
              <w:t>​​</w:t>
            </w:r>
            <w:r w:rsidRPr="002517FE">
              <w:rPr>
                <w:rFonts w:ascii="GHEA Grapalat" w:hAnsi="GHEA Grapalat" w:cs="GHEA Grapalat"/>
                <w:color w:val="000000"/>
                <w:sz w:val="20"/>
                <w:szCs w:val="20"/>
                <w:lang w:val="ru-RU"/>
              </w:rPr>
              <w:t>из</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анодированного</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алюминия</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Размеры</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направляющая</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длина</w:t>
            </w:r>
            <w:r w:rsidRPr="002517FE">
              <w:rPr>
                <w:rFonts w:ascii="GHEA Grapalat" w:hAnsi="GHEA Grapalat"/>
                <w:color w:val="000000"/>
                <w:sz w:val="20"/>
                <w:szCs w:val="20"/>
                <w:lang w:val="ru-RU"/>
              </w:rPr>
              <w:t xml:space="preserve"> 2 </w:t>
            </w:r>
            <w:r w:rsidRPr="002517FE">
              <w:rPr>
                <w:rFonts w:ascii="GHEA Grapalat" w:hAnsi="GHEA Grapalat" w:cs="GHEA Grapalat"/>
                <w:color w:val="000000"/>
                <w:sz w:val="20"/>
                <w:szCs w:val="20"/>
                <w:lang w:val="ru-RU"/>
              </w:rPr>
              <w:t>м</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Рабочая</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длина</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не</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менее</w:t>
            </w:r>
            <w:r w:rsidRPr="002517FE">
              <w:rPr>
                <w:rFonts w:ascii="GHEA Grapalat" w:hAnsi="GHEA Grapalat"/>
                <w:color w:val="000000"/>
                <w:sz w:val="20"/>
                <w:szCs w:val="20"/>
                <w:lang w:val="ru-RU"/>
              </w:rPr>
              <w:t xml:space="preserve"> 1,90 </w:t>
            </w:r>
            <w:r w:rsidRPr="002517FE">
              <w:rPr>
                <w:rFonts w:ascii="GHEA Grapalat" w:hAnsi="GHEA Grapalat" w:cs="GHEA Grapalat"/>
                <w:color w:val="000000"/>
                <w:sz w:val="20"/>
                <w:szCs w:val="20"/>
                <w:lang w:val="ru-RU"/>
              </w:rPr>
              <w:t>м</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и</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ширина</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около</w:t>
            </w:r>
            <w:r w:rsidRPr="002517FE">
              <w:rPr>
                <w:rFonts w:ascii="GHEA Grapalat" w:hAnsi="GHEA Grapalat"/>
                <w:color w:val="000000"/>
                <w:sz w:val="20"/>
                <w:szCs w:val="20"/>
                <w:lang w:val="ru-RU"/>
              </w:rPr>
              <w:t xml:space="preserve"> 79 </w:t>
            </w:r>
            <w:r w:rsidRPr="002517FE">
              <w:rPr>
                <w:rFonts w:ascii="GHEA Grapalat" w:hAnsi="GHEA Grapalat" w:cs="GHEA Grapalat"/>
                <w:color w:val="000000"/>
                <w:sz w:val="20"/>
                <w:szCs w:val="20"/>
                <w:lang w:val="ru-RU"/>
              </w:rPr>
              <w:t>мм</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Стороны</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треугольника</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длина</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около</w:t>
            </w:r>
            <w:r w:rsidRPr="002517FE">
              <w:rPr>
                <w:rFonts w:ascii="GHEA Grapalat" w:hAnsi="GHEA Grapalat"/>
                <w:color w:val="000000"/>
                <w:sz w:val="20"/>
                <w:szCs w:val="20"/>
                <w:lang w:val="ru-RU"/>
              </w:rPr>
              <w:t xml:space="preserve"> 57 </w:t>
            </w:r>
            <w:r w:rsidRPr="002517FE">
              <w:rPr>
                <w:rFonts w:ascii="GHEA Grapalat" w:hAnsi="GHEA Grapalat" w:cs="GHEA Grapalat"/>
                <w:color w:val="000000"/>
                <w:sz w:val="20"/>
                <w:szCs w:val="20"/>
                <w:lang w:val="ru-RU"/>
              </w:rPr>
              <w:t>мм</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Толщина</w:t>
            </w:r>
            <w:r w:rsidRPr="002517FE">
              <w:rPr>
                <w:rFonts w:ascii="GHEA Grapalat" w:hAnsi="GHEA Grapalat"/>
                <w:color w:val="000000"/>
                <w:sz w:val="20"/>
                <w:szCs w:val="20"/>
                <w:lang w:val="ru-RU"/>
              </w:rPr>
              <w:t xml:space="preserve"> </w:t>
            </w:r>
            <w:r w:rsidRPr="002517FE">
              <w:rPr>
                <w:rFonts w:ascii="GHEA Grapalat" w:hAnsi="GHEA Grapalat" w:cs="GHEA Grapalat"/>
                <w:color w:val="000000"/>
                <w:sz w:val="20"/>
                <w:szCs w:val="20"/>
                <w:lang w:val="ru-RU"/>
              </w:rPr>
              <w:t>стенк</w:t>
            </w:r>
            <w:r w:rsidRPr="002517FE">
              <w:rPr>
                <w:rFonts w:ascii="GHEA Grapalat" w:hAnsi="GHEA Grapalat"/>
                <w:color w:val="000000"/>
                <w:sz w:val="20"/>
                <w:szCs w:val="20"/>
                <w:lang w:val="ru-RU"/>
              </w:rPr>
              <w:t>и: 3 мм. Содержимое комплекта:</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1. 1 пневматическая направляющая,</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2. тележка 310 г x 2 (черная) + 155 г x 2 (черная), дополнительные грузы 50 г * 12, пружинные амортизаторы для упругих столкновений и липучка для неупругих столкновений,</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3. витая пружина (диаметр 12*78 мм, 1 Н/м, диаметр 12*98 мм, 2,5 Н/м, диаметр 12*118 мм, 5 Н/м),</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2 скоростных флажка длиной 10 см, бесконтактные световые блоки 1 см, 3 см, 5 см, 10 см, по 2 шт. каждого, 1 инструкция по эксплуатации пневматической направляющей на английском языке.</w:t>
            </w:r>
          </w:p>
          <w:p w:rsidR="007C3D49" w:rsidRPr="000B11E0" w:rsidRDefault="007C3D49" w:rsidP="00F23F30">
            <w:pPr>
              <w:rPr>
                <w:rFonts w:ascii="GHEA Grapalat" w:hAnsi="GHEA Grapalat" w:cs="Calibri"/>
                <w:color w:val="000000"/>
                <w:sz w:val="20"/>
                <w:szCs w:val="20"/>
                <w:lang w:val="ru-RU"/>
              </w:rPr>
            </w:pPr>
            <w:r w:rsidRPr="002517FE">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s="Calibri"/>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Генератор воздушного потока для воздушной трассы</w:t>
            </w:r>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Генератор для воздуховода. Генератор должен иметь источник питания: 230 В, 50/60 Гц. Длина источника питания составляет приблизительно 1,5 м, потребляемая мощность — 350 Вт.</w:t>
            </w:r>
          </w:p>
          <w:p w:rsidR="007C3D49" w:rsidRPr="000B11E0"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Гравитационная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лаборатория</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Длина алюминиевого стержня: 125 см</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Шкала: 1,2 м, деление: 1 мм</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Диаметр стального шарика: 19,05 мм</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lastRenderedPageBreak/>
              <w:t>Основание: 260*260*8 мм (треугольник)</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Цифровой секундомер</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Источник питания: DC 6V (4 батарейки LR03) или адаптер DC 6V</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Экран дисплея: ЖК-дисплей, 4 1/2 разряда</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Диапазон измерения времени: 0,0001-999,99 с</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 xml:space="preserve">Точность измерения времени: 0,1 </w:t>
            </w:r>
            <w:proofErr w:type="spellStart"/>
            <w:r w:rsidRPr="002517FE">
              <w:rPr>
                <w:rFonts w:ascii="GHEA Grapalat" w:hAnsi="GHEA Grapalat"/>
                <w:color w:val="000000"/>
                <w:sz w:val="20"/>
                <w:szCs w:val="20"/>
                <w:lang w:val="ru-RU"/>
              </w:rPr>
              <w:t>мс</w:t>
            </w:r>
            <w:proofErr w:type="spellEnd"/>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1 встроенный фотодатчик</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2 внешних фотодатчика</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Память: 5 записей данных о времени измерения, размеры секундомера: 73 мм × 60 мм × 77,5 мм</w:t>
            </w:r>
          </w:p>
          <w:p w:rsidR="007C3D49" w:rsidRPr="000B11E0"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lastRenderedPageBreak/>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Таймер</w:t>
            </w:r>
            <w:proofErr w:type="spellEnd"/>
            <w:r w:rsidRPr="000B11E0">
              <w:rPr>
                <w:rFonts w:ascii="GHEA Grapalat" w:hAnsi="GHEA Grapalat"/>
                <w:color w:val="000000"/>
                <w:sz w:val="20"/>
                <w:szCs w:val="20"/>
              </w:rPr>
              <w:t xml:space="preserve"> с </w:t>
            </w:r>
            <w:proofErr w:type="spellStart"/>
            <w:r w:rsidRPr="000B11E0">
              <w:rPr>
                <w:rFonts w:ascii="GHEA Grapalat" w:hAnsi="GHEA Grapalat"/>
                <w:color w:val="000000"/>
                <w:sz w:val="20"/>
                <w:szCs w:val="20"/>
              </w:rPr>
              <w:t>двумя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фотоприемниками</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Конструкция должна включать цилиндр высотой не менее 480 мм, диаметром не менее 30 мм и быть объединена с электронным секундомером с комплектом оптических пар и запоминающим устройством. Она должна включать не менее четырех оптических пар с оптической системой записи и электронный секундомер с запоминающим устройством.</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Компоненты:</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 устойчивое основание (подставка) с градуированным углом наклона устройства и экраном (экран) для отображения времени прохождения мяча не менее чем в трех интервалах - не менее 1 шт.</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 устройство (цилиндр) с не менее чем 4 оптическими датчиками для регистрации движения тела на наклонной плоскости - не менее 1 шт.</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 мяч - не менее 1 шт.</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 источник питания - не менее 1 шт.</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Дополнено реальными экспериментами с методическими рекомендациями - не менее 1 шт.</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Лаборатория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Маятника</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Размеры передней части маятника: 300*200 мм, с угловой шкалой 90º-0º-90º, нить длиной около 1 м, стальной шарик с крюком, алюминиевый шарик с крюком диаметром 19 мм, чугунное основание с креплением 5'*8",</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стальной стержень, никелированный 10 мм * 600 мм.</w:t>
            </w:r>
          </w:p>
          <w:p w:rsidR="007C3D49" w:rsidRPr="000B11E0"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На этапе исполнения контракта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Автомобиль</w:t>
            </w:r>
            <w:proofErr w:type="spellEnd"/>
            <w:r w:rsidRPr="000B11E0">
              <w:rPr>
                <w:rFonts w:ascii="GHEA Grapalat" w:hAnsi="GHEA Grapalat"/>
                <w:color w:val="000000"/>
                <w:sz w:val="20"/>
                <w:szCs w:val="20"/>
              </w:rPr>
              <w:t xml:space="preserve"> с </w:t>
            </w:r>
            <w:proofErr w:type="spellStart"/>
            <w:r w:rsidRPr="000B11E0">
              <w:rPr>
                <w:rFonts w:ascii="GHEA Grapalat" w:hAnsi="GHEA Grapalat"/>
                <w:color w:val="000000"/>
                <w:sz w:val="20"/>
                <w:szCs w:val="20"/>
              </w:rPr>
              <w:t>постоянной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скоростью</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Для автомобиля с постоянной скоростью необходимо предоставить технический отчет о изготовлении устройства и предлагаемых экспериментах.</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lastRenderedPageBreak/>
              <w:t>Алюминиевая гусеница длиной около 120 см с монтажными отверстиями и направляющими канавками для шин, шаровые колеса автомобиля, пружина и магнитный бампер, грузы 50 г, 100 г, инклинометр, шкив и трос.</w:t>
            </w:r>
          </w:p>
          <w:p w:rsidR="007C3D49" w:rsidRPr="000B11E0"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На этапе исполнения контракта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lastRenderedPageBreak/>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Лаборатория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автомобилей</w:t>
            </w:r>
            <w:proofErr w:type="spellEnd"/>
            <w:r w:rsidRPr="000B11E0">
              <w:rPr>
                <w:rFonts w:ascii="GHEA Grapalat" w:hAnsi="GHEA Grapalat"/>
                <w:color w:val="000000"/>
                <w:sz w:val="20"/>
                <w:szCs w:val="20"/>
              </w:rPr>
              <w:t xml:space="preserve"> и </w:t>
            </w:r>
            <w:proofErr w:type="spellStart"/>
            <w:r w:rsidRPr="000B11E0">
              <w:rPr>
                <w:rFonts w:ascii="GHEA Grapalat" w:hAnsi="GHEA Grapalat"/>
                <w:color w:val="000000"/>
                <w:sz w:val="20"/>
                <w:szCs w:val="20"/>
              </w:rPr>
              <w:t>Рамп</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Алюминиевая направляющая длиной около 120 см с монтажными отверстиями и канавками для направляющих шин, шариковые колеса, пружина и магнитный бампер, грузы 50 г и 100 г, инклинометр, шкив и трос.</w:t>
            </w:r>
          </w:p>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На этапе исполнения контракта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Пара</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метерстока</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hy-AM"/>
              </w:rPr>
            </w:pPr>
            <w:r w:rsidRPr="002517FE">
              <w:rPr>
                <w:rFonts w:ascii="GHEA Grapalat" w:hAnsi="GHEA Grapalat"/>
                <w:color w:val="000000"/>
                <w:sz w:val="20"/>
                <w:szCs w:val="20"/>
                <w:lang w:val="ru-RU"/>
              </w:rPr>
              <w:t>Для измерения длин до 50 см и 100 см.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Цифровой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микрометр</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0-25 мм, значение деления: 0,01 мм</w:t>
            </w:r>
          </w:p>
          <w:p w:rsidR="007C3D49" w:rsidRPr="000B11E0"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Лаборатория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Рычагов</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Рычаг длиной 100 см, уравновешенный грузами, подвешенными с обеих сторон. На рычаге имеются дополнительные отверстия для подвешивания грузов. Он должен быть снабжен комплектом грузов и толстым болтом для крепления.</w:t>
            </w:r>
          </w:p>
          <w:p w:rsidR="007C3D49" w:rsidRPr="000B11E0"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12</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Замкнутая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петля</w:t>
            </w:r>
            <w:proofErr w:type="spellEnd"/>
          </w:p>
        </w:tc>
        <w:tc>
          <w:tcPr>
            <w:tcW w:w="9379" w:type="dxa"/>
            <w:shd w:val="clear" w:color="auto" w:fill="auto"/>
            <w:vAlign w:val="center"/>
          </w:tcPr>
          <w:p w:rsidR="007C3D49" w:rsidRPr="002517FE"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Кольцо смерти высотой 20 дюймов, основание приблизительно 16,25" x 3,875" и диаметр приблизительно 7,5", один резиновый шар и один стальной шар диаметром приблизительно 1 дюйм.</w:t>
            </w:r>
          </w:p>
          <w:p w:rsidR="007C3D49" w:rsidRPr="000B11E0" w:rsidRDefault="007C3D49" w:rsidP="00F23F30">
            <w:pPr>
              <w:rPr>
                <w:rFonts w:ascii="GHEA Grapalat" w:hAnsi="GHEA Grapalat"/>
                <w:color w:val="000000"/>
                <w:sz w:val="20"/>
                <w:szCs w:val="20"/>
                <w:lang w:val="ru-RU"/>
              </w:rPr>
            </w:pPr>
            <w:r w:rsidRPr="002517FE">
              <w:rPr>
                <w:rFonts w:ascii="GHEA Grapalat" w:hAnsi="GHEA Grapalat"/>
                <w:color w:val="000000"/>
                <w:sz w:val="20"/>
                <w:szCs w:val="20"/>
                <w:lang w:val="ru-RU"/>
              </w:rPr>
              <w:t>Сертификат соответствия (сертификат качества) или гарантийное письмо от производителя или его представителя должны быть предоставлены при заключении контракта.</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Шкив на стержне с зажимом</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Металлический зажим диаметром 2,5 дюйма на алюминиевом шкиве диаметром 50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Одиночный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Шкив</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Окрашенный</w:t>
            </w:r>
            <w:proofErr w:type="spellEnd"/>
            <w:r w:rsidRPr="000B11E0">
              <w:rPr>
                <w:rFonts w:ascii="GHEA Grapalat" w:hAnsi="GHEA Grapalat"/>
                <w:color w:val="000000"/>
                <w:sz w:val="20"/>
                <w:szCs w:val="20"/>
              </w:rPr>
              <w:t>)</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hy-AM"/>
              </w:rPr>
            </w:pPr>
            <w:r w:rsidRPr="006A67D7">
              <w:rPr>
                <w:rFonts w:ascii="GHEA Grapalat" w:hAnsi="GHEA Grapalat"/>
                <w:color w:val="000000"/>
                <w:sz w:val="20"/>
                <w:szCs w:val="20"/>
                <w:lang w:val="ru-RU"/>
              </w:rPr>
              <w:t>Неподвижный шкив с глубоким V-образным пазом и низким коэффициентом трения.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Цифровой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Ньютонометр</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От 0,1 Н до 20,00 Н.</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Набор пружинных динамометров с различными весами</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hy-AM"/>
              </w:rPr>
            </w:pPr>
            <w:r w:rsidRPr="006A67D7">
              <w:rPr>
                <w:rFonts w:ascii="GHEA Grapalat" w:hAnsi="GHEA Grapalat"/>
                <w:color w:val="000000"/>
                <w:sz w:val="20"/>
                <w:szCs w:val="20"/>
                <w:lang w:val="ru-RU"/>
              </w:rPr>
              <w:t>Максимальное значение: 1 Н, 2 Н, 4 Н, 5 Н, 10 Н, 20 Н.</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lastRenderedPageBreak/>
              <w:t>17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Демонстратор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Ньютона</w:t>
            </w:r>
            <w:proofErr w:type="spellEnd"/>
            <w:r w:rsidRPr="000B11E0">
              <w:rPr>
                <w:rFonts w:ascii="GHEA Grapalat" w:hAnsi="GHEA Grapalat"/>
                <w:color w:val="000000"/>
                <w:sz w:val="20"/>
                <w:szCs w:val="20"/>
              </w:rPr>
              <w:t xml:space="preserve"> – </w:t>
            </w:r>
            <w:proofErr w:type="spellStart"/>
            <w:r w:rsidRPr="000B11E0">
              <w:rPr>
                <w:rFonts w:ascii="GHEA Grapalat" w:hAnsi="GHEA Grapalat"/>
                <w:color w:val="000000"/>
                <w:sz w:val="20"/>
                <w:szCs w:val="20"/>
              </w:rPr>
              <w:t>Колыбель</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Ньютона</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Приблизительные размеры: высота/ширина/длина: 9" x 7" x 9".</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Цифровой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баланс</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Точность считывания 0,01 г, максимальная масса 3 кг, минимальная 1,2 г.</w:t>
            </w:r>
          </w:p>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Шарикоподшипники</w:t>
            </w:r>
            <w:proofErr w:type="spellEnd"/>
            <w:r w:rsidRPr="000B11E0">
              <w:rPr>
                <w:rFonts w:ascii="GHEA Grapalat" w:hAnsi="GHEA Grapalat"/>
                <w:color w:val="000000"/>
                <w:sz w:val="20"/>
                <w:szCs w:val="20"/>
              </w:rPr>
              <w:t xml:space="preserve"> в </w:t>
            </w:r>
            <w:proofErr w:type="spellStart"/>
            <w:r w:rsidRPr="000B11E0">
              <w:rPr>
                <w:rFonts w:ascii="GHEA Grapalat" w:hAnsi="GHEA Grapalat"/>
                <w:color w:val="000000"/>
                <w:sz w:val="20"/>
                <w:szCs w:val="20"/>
              </w:rPr>
              <w:t>колесе</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Однорядный шарикоподшипник с внутренним диаметром 25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Пружин</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hy-AM"/>
              </w:rPr>
            </w:pPr>
            <w:r w:rsidRPr="006A67D7">
              <w:rPr>
                <w:rFonts w:ascii="GHEA Grapalat" w:hAnsi="GHEA Grapalat"/>
                <w:color w:val="000000"/>
                <w:sz w:val="20"/>
                <w:szCs w:val="20"/>
                <w:lang w:val="ru-RU"/>
              </w:rPr>
              <w:t>Пружины с жесткостью 2,5, 5, 10, 15 и 25 Н/м.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Барометр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Анероидов</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hy-AM"/>
              </w:rPr>
            </w:pPr>
            <w:r w:rsidRPr="006A67D7">
              <w:rPr>
                <w:rFonts w:ascii="GHEA Grapalat" w:hAnsi="GHEA Grapalat"/>
                <w:color w:val="000000"/>
                <w:sz w:val="20"/>
                <w:szCs w:val="20"/>
                <w:lang w:val="ru-RU"/>
              </w:rPr>
              <w:t xml:space="preserve">Диапазон измерений: 960-1060 </w:t>
            </w:r>
            <w:proofErr w:type="spellStart"/>
            <w:r w:rsidRPr="006A67D7">
              <w:rPr>
                <w:rFonts w:ascii="GHEA Grapalat" w:hAnsi="GHEA Grapalat"/>
                <w:color w:val="000000"/>
                <w:sz w:val="20"/>
                <w:szCs w:val="20"/>
                <w:lang w:val="ru-RU"/>
              </w:rPr>
              <w:t>гПа</w:t>
            </w:r>
            <w:proofErr w:type="spellEnd"/>
            <w:r w:rsidRPr="006A67D7">
              <w:rPr>
                <w:rFonts w:ascii="GHEA Grapalat" w:hAnsi="GHEA Grapalat"/>
                <w:color w:val="000000"/>
                <w:sz w:val="20"/>
                <w:szCs w:val="20"/>
                <w:lang w:val="ru-RU"/>
              </w:rPr>
              <w:t>, 720-795 мм рт. ст.</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22</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Манометр</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U-образный стеклянный трубчатый манометр со встроенной камерой, установленный на задней платформе. Шкала 80-0-80, деления 2 мм. Размеры задней платформы: 400 x 80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Симпатический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Набор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Камертонов</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xml:space="preserve">Комплект должен состоять из двух камертонов с частотой 256 Гц и одного с частотой 320, 426,7, 480 Гц, что соответствует нотам до, ми, </w:t>
            </w:r>
            <w:proofErr w:type="spellStart"/>
            <w:r w:rsidRPr="006A67D7">
              <w:rPr>
                <w:rFonts w:ascii="GHEA Grapalat" w:hAnsi="GHEA Grapalat"/>
                <w:color w:val="000000"/>
                <w:sz w:val="20"/>
                <w:szCs w:val="20"/>
                <w:lang w:val="ru-RU"/>
              </w:rPr>
              <w:t>лиа</w:t>
            </w:r>
            <w:proofErr w:type="spellEnd"/>
            <w:r w:rsidRPr="006A67D7">
              <w:rPr>
                <w:rFonts w:ascii="GHEA Grapalat" w:hAnsi="GHEA Grapalat"/>
                <w:color w:val="000000"/>
                <w:sz w:val="20"/>
                <w:szCs w:val="20"/>
                <w:lang w:val="ru-RU"/>
              </w:rPr>
              <w:t>, си. Каждый камертон помещается на резонансный деревянный ящик. Он снабжен молоточком. Один из камертонов с частотой 256 Гц должен быть закреплен, а другой — управляемым.</w:t>
            </w:r>
          </w:p>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Гигрометр</w:t>
            </w:r>
            <w:proofErr w:type="spellEnd"/>
            <w:r w:rsidRPr="000B11E0">
              <w:rPr>
                <w:rFonts w:ascii="GHEA Grapalat" w:hAnsi="GHEA Grapalat"/>
                <w:color w:val="000000"/>
                <w:sz w:val="20"/>
                <w:szCs w:val="20"/>
              </w:rPr>
              <w:t xml:space="preserve"> с </w:t>
            </w:r>
            <w:proofErr w:type="spellStart"/>
            <w:r w:rsidRPr="000B11E0">
              <w:rPr>
                <w:rFonts w:ascii="GHEA Grapalat" w:hAnsi="GHEA Grapalat"/>
                <w:color w:val="000000"/>
                <w:sz w:val="20"/>
                <w:szCs w:val="20"/>
              </w:rPr>
              <w:t>термометром</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Цифровой гигрометр с датчиком температуры, диапазон температур: 0-50 °C, приблизительные размеры: 125 мм x 99 мм.</w:t>
            </w:r>
          </w:p>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Машина</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Wimshurst</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Длина искры: до 12 см.</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Диаметр: до 31 см.</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Ток короткого замыкания данного устройства составляет приблизительно 7 мА. Максимальное напряжение составляет приблизительно 75 000 В. Максимальная дальность искры в сухом воздухе составляет приблизительно 75 мм.</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Комплект</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Электростатического</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Оборудования</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xml:space="preserve">Комплект должен содержать компоненты, позволяющие продемонстрировать основные электростатические явления, такие как проводящие шарики диаметром приблизительно 30 мм, коробка со сферическим электродом, коробка с острым электродом, стержень, сплетенный из бумажных полосок, световая панель, звонки, цепочки для подключения к источнику зарядки, которым может быть прибор </w:t>
            </w:r>
            <w:proofErr w:type="spellStart"/>
            <w:r w:rsidRPr="006A67D7">
              <w:rPr>
                <w:rFonts w:ascii="GHEA Grapalat" w:hAnsi="GHEA Grapalat"/>
                <w:color w:val="000000"/>
                <w:sz w:val="20"/>
                <w:szCs w:val="20"/>
                <w:lang w:val="ru-RU"/>
              </w:rPr>
              <w:t>Вимшурста</w:t>
            </w:r>
            <w:proofErr w:type="spellEnd"/>
            <w:r w:rsidRPr="006A67D7">
              <w:rPr>
                <w:rFonts w:ascii="GHEA Grapalat" w:hAnsi="GHEA Grapalat"/>
                <w:color w:val="000000"/>
                <w:sz w:val="20"/>
                <w:szCs w:val="20"/>
                <w:lang w:val="ru-RU"/>
              </w:rPr>
              <w:t>.</w:t>
            </w:r>
          </w:p>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lastRenderedPageBreak/>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lastRenderedPageBreak/>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Электроскоп</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Электроскоп с игольчатым датчиком должен быть изготовлен из алюминия. Высокочувствительная игла должна вращаться вокруг оси при зарядке диска в верхней части электроскопа. Размеры: приблизительно 2,4 x 3,7 x 4,1 дюйма (60 x 95 x 105 мм). Диаметр кольца должен составлять около 150 мм. Передняя и задняя стенки электроскопа должны быть изготовлены из стекла.</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Полупроводники</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xml:space="preserve">Терморезисторы, фоторезисторы, термоэлементы, фотоэлементы, диоды, транзисторы, устройства размещаются в отдельных небольших панелях/платах, панели соединены между собой, имеют маркировку и напечатанную инструкцию. </w:t>
            </w:r>
            <w:proofErr w:type="spellStart"/>
            <w:r w:rsidRPr="006A67D7">
              <w:rPr>
                <w:rFonts w:ascii="GHEA Grapalat" w:hAnsi="GHEA Grapalat"/>
                <w:color w:val="000000"/>
                <w:sz w:val="20"/>
                <w:szCs w:val="20"/>
                <w:lang w:val="ru-RU"/>
              </w:rPr>
              <w:t>Термотранзисторы</w:t>
            </w:r>
            <w:proofErr w:type="spellEnd"/>
            <w:r w:rsidRPr="006A67D7">
              <w:rPr>
                <w:rFonts w:ascii="GHEA Grapalat" w:hAnsi="GHEA Grapalat"/>
                <w:color w:val="000000"/>
                <w:sz w:val="20"/>
                <w:szCs w:val="20"/>
                <w:lang w:val="ru-RU"/>
              </w:rPr>
              <w:t xml:space="preserve"> NTC 5D-5/7/9/11/15 и 8D-9/11/20 и 10D-5/7/11 и 33D-7, p-n-p, n-p-n транзисторы.</w:t>
            </w:r>
          </w:p>
          <w:p w:rsidR="007C3D49" w:rsidRPr="000B11E0" w:rsidRDefault="007C3D49" w:rsidP="00F23F30">
            <w:pPr>
              <w:rPr>
                <w:rFonts w:ascii="GHEA Grapalat" w:hAnsi="GHEA Grapalat"/>
                <w:color w:val="000000"/>
                <w:sz w:val="20"/>
                <w:szCs w:val="20"/>
                <w:lang w:val="hy-AM"/>
              </w:rPr>
            </w:pPr>
            <w:r w:rsidRPr="006A67D7">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29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Таймеры</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школьных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мероприятий</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Цифровой секундомер, записывает время с точностью до 1/100 секунды. Питание от одной батарейки LR-44.</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Параллельный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Пластинчатый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Конденсатор</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Диаметр: 20–30 см.</w:t>
            </w:r>
          </w:p>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Источник</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питания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постоянного</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тока</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Высоковольтный источник постоянного тока с цифровым монитором.</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Регуляторы напряжения и тока.</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Обязательно наличие регуляторов грубой и точной регулировки.</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Может использоваться как источник постоянного напряжения с ограничением тока или как источник постоянного тока с ограничением напряжения. Защита от короткого замыкания, перегрузки по току и перенапряжения.</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Напряжение источника: 115 В / 230 В, 50/60 Гц.</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Выходное напряжение: 0 ... 16 В.</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Диапазон регулировки: 800 мВ.</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Стабильность при нагрузке 0 ... 100%: &lt;12 мВ, колебания остаточного напряжения: &lt;1 мВ,</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Выходной ток: 0 ... 20 А, диапазон точного регулирования: приблизительно 2 А.</w:t>
            </w:r>
          </w:p>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32</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Источник питания переменного/постоянного тока</w:t>
            </w:r>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xml:space="preserve">Источник постоянного и регулируемого питания, с возможностью регулировки уровней мощности и размещенный в металлическом корпусе. Особенно подходит для студенческих экспериментов и лабораторных работ. Стабилизированное постоянное напряжение. Оцинкованные выходные </w:t>
            </w:r>
            <w:r w:rsidRPr="006A67D7">
              <w:rPr>
                <w:rFonts w:ascii="GHEA Grapalat" w:hAnsi="GHEA Grapalat"/>
                <w:color w:val="000000"/>
                <w:sz w:val="20"/>
                <w:szCs w:val="20"/>
                <w:lang w:val="ru-RU"/>
              </w:rPr>
              <w:lastRenderedPageBreak/>
              <w:t>клеммы должны быть изолированы и защищены от короткого замыкания. Технические характеристики:</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Выход постоянного тока: 1/2/ 3/ 4/ 5/6/ 7/8/ 9/10/11/ 12/ 13/ 14/15 В, максимум: 10 А.</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Выход переменного напряжения: 1/2/3/4/ 5/6/7/ 8/9/10/11/12/13/14/15 В, максимум: 10 А.</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xml:space="preserve">Выходная мощность: максимум 150 ВА. Разъемы: 4 мм. Габариты: </w:t>
            </w:r>
            <w:proofErr w:type="spellStart"/>
            <w:r w:rsidRPr="006A67D7">
              <w:rPr>
                <w:rFonts w:ascii="GHEA Grapalat" w:hAnsi="GHEA Grapalat"/>
                <w:color w:val="000000"/>
                <w:sz w:val="20"/>
                <w:szCs w:val="20"/>
                <w:lang w:val="ru-RU"/>
              </w:rPr>
              <w:t>ок</w:t>
            </w:r>
            <w:proofErr w:type="spellEnd"/>
            <w:r w:rsidRPr="006A67D7">
              <w:rPr>
                <w:rFonts w:ascii="GHEA Grapalat" w:hAnsi="GHEA Grapalat"/>
                <w:color w:val="000000"/>
                <w:sz w:val="20"/>
                <w:szCs w:val="20"/>
                <w:lang w:val="ru-RU"/>
              </w:rPr>
              <w:t xml:space="preserve">. 170 x 160 x 250 мм³. Вес: </w:t>
            </w:r>
            <w:proofErr w:type="spellStart"/>
            <w:r w:rsidRPr="006A67D7">
              <w:rPr>
                <w:rFonts w:ascii="GHEA Grapalat" w:hAnsi="GHEA Grapalat"/>
                <w:color w:val="000000"/>
                <w:sz w:val="20"/>
                <w:szCs w:val="20"/>
                <w:lang w:val="ru-RU"/>
              </w:rPr>
              <w:t>ок</w:t>
            </w:r>
            <w:proofErr w:type="spellEnd"/>
            <w:r w:rsidRPr="006A67D7">
              <w:rPr>
                <w:rFonts w:ascii="GHEA Grapalat" w:hAnsi="GHEA Grapalat"/>
                <w:color w:val="000000"/>
                <w:sz w:val="20"/>
                <w:szCs w:val="20"/>
                <w:lang w:val="ru-RU"/>
              </w:rPr>
              <w:t>. 6,3 кг.</w:t>
            </w:r>
          </w:p>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lastRenderedPageBreak/>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Цифровой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Мультиметр</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 xml:space="preserve">Для измерения напряжения, тока и сопротивления, а также для проверки диодов и целостности цепи. В комплект входят: сумка, провода и батарея. Диапазон измерения постоянного напряжения: 200 мВ - 600 В, 5 диапазонов, ± 0,5% ± 2 разряда; диапазон измерения переменного напряжения: 200/600 В, 2 диапазона, ± 1,2% ± 10 разрядов; диапазон измерения постоянного тока: 2000 </w:t>
            </w:r>
            <w:proofErr w:type="spellStart"/>
            <w:r w:rsidRPr="006A67D7">
              <w:rPr>
                <w:rFonts w:ascii="GHEA Grapalat" w:hAnsi="GHEA Grapalat"/>
                <w:color w:val="000000"/>
                <w:sz w:val="20"/>
                <w:szCs w:val="20"/>
                <w:lang w:val="ru-RU"/>
              </w:rPr>
              <w:t>пА</w:t>
            </w:r>
            <w:proofErr w:type="spellEnd"/>
            <w:r w:rsidRPr="006A67D7">
              <w:rPr>
                <w:rFonts w:ascii="GHEA Grapalat" w:hAnsi="GHEA Grapalat"/>
                <w:color w:val="000000"/>
                <w:sz w:val="20"/>
                <w:szCs w:val="20"/>
                <w:lang w:val="ru-RU"/>
              </w:rPr>
              <w:t xml:space="preserve"> - 10 А, 4 диапазона, 1% ± 2 разряда; диапазон измерения сопротивления: 200 Ом - 2000 кОм, 5 диапазонов, ± 0,8% ± 2 разряда; дисплей: 3/2-разрядный ЖК-дисплей, 27 мм, максимальное значение: 1999; рабочее напряжение: батарея 9 В.</w:t>
            </w:r>
          </w:p>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Устройство</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для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измерения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сопротивления</w:t>
            </w:r>
            <w:proofErr w:type="spellEnd"/>
          </w:p>
        </w:tc>
        <w:tc>
          <w:tcPr>
            <w:tcW w:w="9379" w:type="dxa"/>
            <w:shd w:val="clear" w:color="auto" w:fill="auto"/>
            <w:vAlign w:val="center"/>
          </w:tcPr>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Для изучения зависимости электрического сопротивления от длины, сечения и материала проводника.</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2 x константан D = 0,7 мм, константан D = 1 мм, константан D = 0,5 мм, константан D = 0,35 мм,</w:t>
            </w:r>
          </w:p>
          <w:p w:rsidR="007C3D49" w:rsidRPr="006A67D7"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латунь D = 0,5 мм, 4 мм розетка только для сверхнизких напряжений. Длина: 1 м.</w:t>
            </w:r>
          </w:p>
          <w:p w:rsidR="007C3D49" w:rsidRPr="000B11E0" w:rsidRDefault="007C3D49" w:rsidP="00F23F30">
            <w:pPr>
              <w:rPr>
                <w:rFonts w:ascii="GHEA Grapalat" w:hAnsi="GHEA Grapalat"/>
                <w:color w:val="000000"/>
                <w:sz w:val="20"/>
                <w:szCs w:val="20"/>
                <w:lang w:val="ru-RU"/>
              </w:rPr>
            </w:pPr>
            <w:r w:rsidRPr="006A67D7">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Реостат</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Предназначены для измерений в цепях сверхнизкого и низкого напряжения. Эти мощные резисторы имеют ударопрочный корпус и встроенные заземляющие клеммы.</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Подключение: 4 мм предохранительные клеммы,</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 xml:space="preserve">Сопротивление: 10 Ом, непрерывный ток до </w:t>
            </w:r>
            <w:proofErr w:type="spellStart"/>
            <w:r w:rsidRPr="00E3773B">
              <w:rPr>
                <w:rFonts w:ascii="GHEA Grapalat" w:hAnsi="GHEA Grapalat"/>
                <w:color w:val="000000"/>
                <w:sz w:val="20"/>
                <w:szCs w:val="20"/>
                <w:lang w:val="ru-RU"/>
              </w:rPr>
              <w:t>ок</w:t>
            </w:r>
            <w:proofErr w:type="spellEnd"/>
            <w:r w:rsidRPr="00E3773B">
              <w:rPr>
                <w:rFonts w:ascii="GHEA Grapalat" w:hAnsi="GHEA Grapalat"/>
                <w:color w:val="000000"/>
                <w:sz w:val="20"/>
                <w:szCs w:val="20"/>
                <w:lang w:val="ru-RU"/>
              </w:rPr>
              <w:t xml:space="preserve">. 5,7 А, максимальный: 8,0 А (макс. 15 минут). Погрешность сопротивления: 10% от номинального значения. Максимально допустимая мощность: </w:t>
            </w:r>
            <w:proofErr w:type="spellStart"/>
            <w:r w:rsidRPr="00E3773B">
              <w:rPr>
                <w:rFonts w:ascii="GHEA Grapalat" w:hAnsi="GHEA Grapalat"/>
                <w:color w:val="000000"/>
                <w:sz w:val="20"/>
                <w:szCs w:val="20"/>
                <w:lang w:val="ru-RU"/>
              </w:rPr>
              <w:t>ок</w:t>
            </w:r>
            <w:proofErr w:type="spellEnd"/>
            <w:r w:rsidRPr="00E3773B">
              <w:rPr>
                <w:rFonts w:ascii="GHEA Grapalat" w:hAnsi="GHEA Grapalat"/>
                <w:color w:val="000000"/>
                <w:sz w:val="20"/>
                <w:szCs w:val="20"/>
                <w:lang w:val="ru-RU"/>
              </w:rPr>
              <w:t>. 320 Вт (непрерывная работа), 640 Вт (макс. 15 минут), максимально допустимое напряжение: 600 В.</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Переключатель</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Двухполюсный переключатель, 24 В, 2 А.</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6</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lastRenderedPageBreak/>
              <w:t>37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Группа резисторов с держателем компонента</w:t>
            </w:r>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 Ом, 2 Ом, 10 Ом, 100 Ом, 1 кОм.</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Группа миниатюрных лампочек на держателе с зажимами</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13,5 В, 6,3 В, 3,5 В или 2,5 В.</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39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Вольтметр</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Диапазон: DC 0-20 В, погрешность: 0,01 В.</w:t>
            </w:r>
          </w:p>
          <w:p w:rsidR="007C3D49" w:rsidRPr="000B11E0" w:rsidRDefault="007C3D49" w:rsidP="00F23F30">
            <w:pPr>
              <w:rPr>
                <w:rFonts w:ascii="GHEA Grapalat" w:hAnsi="GHEA Grapalat"/>
                <w:color w:val="000000"/>
                <w:sz w:val="20"/>
                <w:szCs w:val="20"/>
                <w:lang w:val="hy-AM"/>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Амперметр</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Диапазон: постоянный ток 0-10 А, погрешность: 0,01 А.</w:t>
            </w:r>
          </w:p>
          <w:p w:rsidR="007C3D49" w:rsidRPr="000B11E0" w:rsidRDefault="007C3D49" w:rsidP="00F23F30">
            <w:pPr>
              <w:rPr>
                <w:rFonts w:ascii="GHEA Grapalat" w:hAnsi="GHEA Grapalat"/>
                <w:color w:val="000000"/>
                <w:sz w:val="20"/>
                <w:szCs w:val="20"/>
                <w:lang w:val="hy-AM"/>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Гальванометр</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Диапазон: -500-0-500 мкА, точность: +/-2,5%.</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42</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Электролизный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Аппарат</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Электролизное устройство с источником постоянного тока</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 Источник постоянного тока, титановые электроды, установленные на резиновой пробке с предохранительной заглушкой 4 мм, высота: 80 мм, диаметр основания: 160 мм</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пробирка, 2 градуированные пробирки 18*180 мм</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Группа</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Термометров</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Термометр с пластиковой задней панелью, термометр без шкалы, цифровой термометр, ручной поверхностный термометр. Измеряемая температура: максимум 100 °C или 212 °F.</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Магнитная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стрелка</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Алюминиевая основа магнитной иглы, длина 70 мм.</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Толщина основания 4 мм, диаметр 30 мм, высота 60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Набор устройств для исследования магнитного поля Земли</w:t>
            </w:r>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В комплект должны входить: одна пара прямых стальных магнитов, 1 подковообразный магнит, плавающие магниты, магнитные чипы, устройство для наблюдения за магнитным полем, магнитный глобус, пространственный магнитный компас, свободно перемещающиеся магнитные компасы — 20 шт.</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lastRenderedPageBreak/>
              <w:t>46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Классный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Набор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Вакуумных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Насосов</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Габариты камеры составляют 4,75 x 4,75 дюйма сверху и 3,75 x 3,75 дюйма снизу.</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Электромагнит</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Электромагнитный зажим с поперечной планкой и крюком. Комплект груза с крюком: 9 штук.</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Провода с зубчатым зажимом/5 штук в упаковке.</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Зажим для батареек типа D.</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Батарейки типа D/2 штуки.</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Соленоиды</w:t>
            </w:r>
            <w:proofErr w:type="spellEnd"/>
            <w:r w:rsidRPr="000B11E0">
              <w:rPr>
                <w:rFonts w:ascii="GHEA Grapalat" w:hAnsi="GHEA Grapalat"/>
                <w:color w:val="000000"/>
                <w:sz w:val="20"/>
                <w:szCs w:val="20"/>
              </w:rPr>
              <w:t xml:space="preserve"> с </w:t>
            </w:r>
            <w:proofErr w:type="spellStart"/>
            <w:r w:rsidRPr="000B11E0">
              <w:rPr>
                <w:rFonts w:ascii="GHEA Grapalat" w:hAnsi="GHEA Grapalat"/>
                <w:color w:val="000000"/>
                <w:sz w:val="20"/>
                <w:szCs w:val="20"/>
              </w:rPr>
              <w:t>сердечниками</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Максимум: 5 А.</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49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Осциллограф</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32-битный электронный регистратор сигналов, оснащенный цветным дисплеем 320 x 240, внутренней памятью 2 МБ и перезаряжаемой литиевой батареей. В комплект должны входить: осциллограф, штатив, образцы, гаечный ключ, защитный кейс, перезаряжаемая литиевая батарея.</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Набор для эксперимента по принципу Архимеда</w:t>
            </w:r>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3 цилиндра: алюминиевый, латунный, пластиковый: диаметр 2,2 см x длина 6,4 см (плотность пластика ниже плотности воды)</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2 блока: алюминиевый (1,9 x 3,2 x 4,1 см) и латунный (1,6 x 1,9 x 2,8 см). Масса каждого блока равна массе алюминиевого цилиндра.</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 корпус неправильной формы, алюминиевый</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 инструкция по эксплуатации,</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Большой контейнер, широкий стержень, стержень из нержавеющей стали длиной 45 см</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 прочная нить</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 xml:space="preserve">1 тройные весы </w:t>
            </w:r>
            <w:proofErr w:type="spellStart"/>
            <w:r w:rsidRPr="00E3773B">
              <w:rPr>
                <w:rFonts w:ascii="GHEA Grapalat" w:hAnsi="GHEA Grapalat"/>
                <w:color w:val="000000"/>
                <w:sz w:val="20"/>
                <w:szCs w:val="20"/>
                <w:lang w:val="ru-RU"/>
              </w:rPr>
              <w:t>Ohaus</w:t>
            </w:r>
            <w:proofErr w:type="spellEnd"/>
            <w:r w:rsidRPr="00E3773B">
              <w:rPr>
                <w:rFonts w:ascii="GHEA Grapalat" w:hAnsi="GHEA Grapalat"/>
                <w:color w:val="000000"/>
                <w:sz w:val="20"/>
                <w:szCs w:val="20"/>
                <w:lang w:val="ru-RU"/>
              </w:rPr>
              <w:t xml:space="preserve"> (с грузиками)</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 подставка для стержня из нержавеющей стали</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 стакан на 1000 мл</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 стакан на 100 мл</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 мерный цилиндр на 50 мл</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1 инструкция по проведению эксперимента с объяснением принципа Архимеда.</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lastRenderedPageBreak/>
              <w:t>51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Трансформер</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В упаковках различной толщины: 200 и 800 галлонов (первичная упаковка), 400 галлонов (вторичная упаковка).</w:t>
            </w:r>
          </w:p>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контракта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52</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Газовое</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Правовое</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Оборудование</w:t>
            </w:r>
            <w:proofErr w:type="spellEnd"/>
          </w:p>
        </w:tc>
        <w:tc>
          <w:tcPr>
            <w:tcW w:w="9379" w:type="dxa"/>
            <w:shd w:val="clear" w:color="auto" w:fill="auto"/>
            <w:vAlign w:val="center"/>
          </w:tcPr>
          <w:p w:rsidR="007C3D49" w:rsidRPr="00E3773B"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 xml:space="preserve">Демонстрационное устройство закона Бойля: 160*115*30 мм, установленное на металлическом основании, с манометром диаметром 60 мм. Для работы термометра требуется 1 батарейка типа АА. Диапазон измерения давления составляет от 1000 до 3000 </w:t>
            </w:r>
            <w:proofErr w:type="spellStart"/>
            <w:r w:rsidRPr="00E3773B">
              <w:rPr>
                <w:rFonts w:ascii="GHEA Grapalat" w:hAnsi="GHEA Grapalat"/>
                <w:color w:val="000000"/>
                <w:sz w:val="20"/>
                <w:szCs w:val="20"/>
                <w:lang w:val="ru-RU"/>
              </w:rPr>
              <w:t>гПа</w:t>
            </w:r>
            <w:proofErr w:type="spellEnd"/>
            <w:r w:rsidRPr="00E3773B">
              <w:rPr>
                <w:rFonts w:ascii="GHEA Grapalat" w:hAnsi="GHEA Grapalat"/>
                <w:color w:val="000000"/>
                <w:sz w:val="20"/>
                <w:szCs w:val="20"/>
                <w:lang w:val="ru-RU"/>
              </w:rPr>
              <w:t>.</w:t>
            </w:r>
          </w:p>
          <w:p w:rsidR="007C3D49" w:rsidRPr="000B11E0" w:rsidRDefault="007C3D49" w:rsidP="00F23F30">
            <w:pPr>
              <w:rPr>
                <w:rFonts w:ascii="GHEA Grapalat" w:hAnsi="GHEA Grapalat"/>
                <w:color w:val="000000"/>
                <w:sz w:val="20"/>
                <w:szCs w:val="20"/>
                <w:lang w:val="ru-RU"/>
              </w:rPr>
            </w:pPr>
            <w:r w:rsidRPr="00E3773B">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Тепловой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приемник</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Радиатор, силиконовая трубка.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Это пустая цилиндрическая коробка (диаметр: 80–160 мм). Одна сторона радиатора должна быть черной, а другая — серебристой и полированной.</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Гидравлическая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машина</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Машина (одна система). Основная часть гидравлической машины состоит из двух цилиндров разного диаметра. Цилиндры закрываются поршнями, прочно закрепленными на стенках. Цилиндры соединены трубой, заполненной жидкостью (водой или минеральным маслом). Технические характеристики устройства: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Материал: металл и пластик</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Нормальное давление: 2-2,2 МПа (это значение не должно превышаться во время эксплуатации)</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Сила прессования на большом цилиндре при нормальном давлении составляет около 3,14 </w:t>
            </w:r>
            <w:proofErr w:type="spellStart"/>
            <w:r w:rsidRPr="00181F5A">
              <w:rPr>
                <w:rFonts w:ascii="GHEA Grapalat" w:hAnsi="GHEA Grapalat"/>
                <w:color w:val="000000"/>
                <w:sz w:val="20"/>
                <w:szCs w:val="20"/>
                <w:lang w:val="ru-RU"/>
              </w:rPr>
              <w:t>кН.</w:t>
            </w:r>
            <w:proofErr w:type="spellEnd"/>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В комплект поставки входит одна модель гидравлического пресса с ручным управлением.</w:t>
            </w:r>
          </w:p>
          <w:p w:rsidR="007C3D49" w:rsidRPr="000B11E0"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Сообщающиеся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сосуды</w:t>
            </w:r>
            <w:proofErr w:type="spellEnd"/>
            <w:r w:rsidRPr="000B11E0">
              <w:rPr>
                <w:rFonts w:ascii="GHEA Grapalat" w:hAnsi="GHEA Grapalat"/>
                <w:color w:val="000000"/>
                <w:sz w:val="20"/>
                <w:szCs w:val="20"/>
              </w:rPr>
              <w:t xml:space="preserve"> с </w:t>
            </w:r>
            <w:proofErr w:type="spellStart"/>
            <w:r w:rsidRPr="000B11E0">
              <w:rPr>
                <w:rFonts w:ascii="GHEA Grapalat" w:hAnsi="GHEA Grapalat"/>
                <w:color w:val="000000"/>
                <w:sz w:val="20"/>
                <w:szCs w:val="20"/>
              </w:rPr>
              <w:t>держателем</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rPr>
            </w:pPr>
            <w:r w:rsidRPr="00181F5A">
              <w:rPr>
                <w:rFonts w:ascii="GHEA Grapalat" w:hAnsi="GHEA Grapalat"/>
                <w:color w:val="000000"/>
                <w:sz w:val="20"/>
                <w:szCs w:val="20"/>
                <w:lang w:val="ru-RU"/>
              </w:rPr>
              <w:t>Он состоит из четырех колен разной формы и размера. Высота составляет не менее 12 см, диаметр одного колена — не менее 1 см, а диаметр другого колена — не менее 2,5 см. Расстояние между двумя коленами составляет не менее 17,5 см.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3</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Цилиндр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Калориметра</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Алюминий</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Изолированная ручка, 4,5/6 В, приблизительно 4 дюйма в диаметре x 7 дюймов в высоту.</w:t>
            </w:r>
          </w:p>
          <w:p w:rsidR="007C3D49" w:rsidRPr="000B11E0"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Коробка и линзы для лазерных лучей</w:t>
            </w:r>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Источник лазерного луча &lt;1 мВт, красный, длина волны: 650 </w:t>
            </w:r>
            <w:proofErr w:type="spellStart"/>
            <w:r w:rsidRPr="00181F5A">
              <w:rPr>
                <w:rFonts w:ascii="GHEA Grapalat" w:hAnsi="GHEA Grapalat"/>
                <w:color w:val="000000"/>
                <w:sz w:val="20"/>
                <w:szCs w:val="20"/>
                <w:lang w:val="ru-RU"/>
              </w:rPr>
              <w:t>нм</w:t>
            </w:r>
            <w:proofErr w:type="spellEnd"/>
            <w:r w:rsidRPr="00181F5A">
              <w:rPr>
                <w:rFonts w:ascii="GHEA Grapalat" w:hAnsi="GHEA Grapalat"/>
                <w:color w:val="000000"/>
                <w:sz w:val="20"/>
                <w:szCs w:val="20"/>
                <w:lang w:val="ru-RU"/>
              </w:rPr>
              <w:t>, с преобразователем переменного тока, вогнутой линзой, выпуклой линзой, параллельной плоской или параллельной прямой линзой, настольной призмой, прямоугольной линзой, зеркалом, полым полукруглым преломляющим стаканом, полукруглой линзой, магнитным диском (приблизительно 310*210 мм) с размеченной шкалой и углами, диаграммой лазерного луча. Блок питания лазерного луча питается от преобразователя переменного тока.</w:t>
            </w:r>
          </w:p>
          <w:p w:rsidR="007C3D49" w:rsidRPr="000B11E0"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lastRenderedPageBreak/>
              <w:t>На этапе исполнения контракта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lastRenderedPageBreak/>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Лазерный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Рефракционный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Резервуар</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Одна лазерная камера, основание, один блок фокусировки и разделения лазерного луча, четыре призмы, два зеркала и один разделитель луча, 1 полукруг с основанием 90 мм и толщиной 15 мм.</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1 равносторонняя призма со сторонами 75 мм и толщиной 15 мм.</w:t>
            </w:r>
          </w:p>
          <w:p w:rsidR="007C3D49" w:rsidRPr="000B11E0"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Сертификат соответствия (сертификат качества) или гарантийное письмо от производителя или его представителя должны быть предоставлены на этапе исполнения контракта.</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59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Вводная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Оптическая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Система</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Алюминиевая направляющая длиной 1 м, с пластиковой подставкой, шкалой с делением 1 мм, держателями линз 3 шт.,</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пластиковыми ползунками – 5 шт., буквой F – 1 шт., пластиковым держателем сетки – 1 шт.</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Светодиодный источник света 4,5 Вт/м² (батарейки в комплекте)</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Линза: Диаметр: 50 мм, +100 мм, двойная выпуклая</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Линза: Диаметр 50 мм, +200 мм, двойная выпуклая</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Линза: Диаметр 50 мм, -100 мм, двойная вогнутая</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Линза: Диаметр 50 мм, -200 мм, двойная вогнутая</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Просмотровый экран 15*15 см, 1 шт., двусторонний</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Дырки: по 1 шт. – диаметром 3 мм и 5 мм, по 1 шт.</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Руководство по образовательным мероприятиям и список экспериментов.</w:t>
            </w:r>
          </w:p>
          <w:p w:rsidR="007C3D49" w:rsidRPr="000B11E0"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Фотоэлектрический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Аппарат</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Галогенный источник света, </w:t>
            </w:r>
            <w:proofErr w:type="spellStart"/>
            <w:r w:rsidRPr="00181F5A">
              <w:rPr>
                <w:rFonts w:ascii="GHEA Grapalat" w:hAnsi="GHEA Grapalat"/>
                <w:color w:val="000000"/>
                <w:sz w:val="20"/>
                <w:szCs w:val="20"/>
                <w:lang w:val="ru-RU"/>
              </w:rPr>
              <w:t>фототрубка</w:t>
            </w:r>
            <w:proofErr w:type="spellEnd"/>
            <w:r w:rsidRPr="00181F5A">
              <w:rPr>
                <w:rFonts w:ascii="GHEA Grapalat" w:hAnsi="GHEA Grapalat"/>
                <w:color w:val="000000"/>
                <w:sz w:val="20"/>
                <w:szCs w:val="20"/>
                <w:lang w:val="ru-RU"/>
              </w:rPr>
              <w:t xml:space="preserve">. Фильтрующий диск. Фильтрующий диск состоит из 5 узких интерференционных фильтрующих полос. Вакуумная </w:t>
            </w:r>
            <w:proofErr w:type="spellStart"/>
            <w:r w:rsidRPr="00181F5A">
              <w:rPr>
                <w:rFonts w:ascii="GHEA Grapalat" w:hAnsi="GHEA Grapalat"/>
                <w:color w:val="000000"/>
                <w:sz w:val="20"/>
                <w:szCs w:val="20"/>
                <w:lang w:val="ru-RU"/>
              </w:rPr>
              <w:t>фототрубка</w:t>
            </w:r>
            <w:proofErr w:type="spellEnd"/>
            <w:r w:rsidRPr="00181F5A">
              <w:rPr>
                <w:rFonts w:ascii="GHEA Grapalat" w:hAnsi="GHEA Grapalat"/>
                <w:color w:val="000000"/>
                <w:sz w:val="20"/>
                <w:szCs w:val="20"/>
                <w:lang w:val="ru-RU"/>
              </w:rPr>
              <w:t xml:space="preserve"> установлена </w:t>
            </w:r>
            <w:r w:rsidRPr="00181F5A">
              <w:rPr>
                <w:rFonts w:ascii="Cambria Math" w:hAnsi="Cambria Math" w:cs="Cambria Math"/>
                <w:color w:val="000000"/>
                <w:sz w:val="20"/>
                <w:szCs w:val="20"/>
                <w:lang w:val="ru-RU"/>
              </w:rPr>
              <w:t>​​</w:t>
            </w:r>
            <w:r w:rsidRPr="00181F5A">
              <w:rPr>
                <w:rFonts w:ascii="GHEA Grapalat" w:hAnsi="GHEA Grapalat" w:cs="GHEA Grapalat"/>
                <w:color w:val="000000"/>
                <w:sz w:val="20"/>
                <w:szCs w:val="20"/>
                <w:lang w:val="ru-RU"/>
              </w:rPr>
              <w:t>в</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корпусе</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трубки</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Регулируемый</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источник</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питания</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переменного</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тока</w:t>
            </w:r>
            <w:r w:rsidRPr="00181F5A">
              <w:rPr>
                <w:rFonts w:ascii="GHEA Grapalat" w:hAnsi="GHEA Grapalat"/>
                <w:color w:val="000000"/>
                <w:sz w:val="20"/>
                <w:szCs w:val="20"/>
                <w:lang w:val="ru-RU"/>
              </w:rPr>
              <w:t xml:space="preserve"> 0-2 </w:t>
            </w:r>
            <w:r w:rsidRPr="00181F5A">
              <w:rPr>
                <w:rFonts w:ascii="GHEA Grapalat" w:hAnsi="GHEA Grapalat" w:cs="GHEA Grapalat"/>
                <w:color w:val="000000"/>
                <w:sz w:val="20"/>
                <w:szCs w:val="20"/>
                <w:lang w:val="ru-RU"/>
              </w:rPr>
              <w:t>В</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амперметр</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выключатель</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Д</w:t>
            </w:r>
            <w:r w:rsidRPr="00181F5A">
              <w:rPr>
                <w:rFonts w:ascii="GHEA Grapalat" w:hAnsi="GHEA Grapalat"/>
                <w:color w:val="000000"/>
                <w:sz w:val="20"/>
                <w:szCs w:val="20"/>
                <w:lang w:val="ru-RU"/>
              </w:rPr>
              <w:t xml:space="preserve">ержатель лампы, круговой фильтр и корпус </w:t>
            </w:r>
            <w:proofErr w:type="spellStart"/>
            <w:r w:rsidRPr="00181F5A">
              <w:rPr>
                <w:rFonts w:ascii="GHEA Grapalat" w:hAnsi="GHEA Grapalat"/>
                <w:color w:val="000000"/>
                <w:sz w:val="20"/>
                <w:szCs w:val="20"/>
                <w:lang w:val="ru-RU"/>
              </w:rPr>
              <w:t>фототрубки</w:t>
            </w:r>
            <w:proofErr w:type="spellEnd"/>
            <w:r w:rsidRPr="00181F5A">
              <w:rPr>
                <w:rFonts w:ascii="GHEA Grapalat" w:hAnsi="GHEA Grapalat"/>
                <w:color w:val="000000"/>
                <w:sz w:val="20"/>
                <w:szCs w:val="20"/>
                <w:lang w:val="ru-RU"/>
              </w:rPr>
              <w:t xml:space="preserve"> установлены на оптических направляющих. Круговой фильтр с интерференционными фильтрами.</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Длина волны - 404, 450, 505, 546, 578 </w:t>
            </w:r>
            <w:proofErr w:type="spellStart"/>
            <w:r w:rsidRPr="00181F5A">
              <w:rPr>
                <w:rFonts w:ascii="GHEA Grapalat" w:hAnsi="GHEA Grapalat"/>
                <w:color w:val="000000"/>
                <w:sz w:val="20"/>
                <w:szCs w:val="20"/>
                <w:lang w:val="ru-RU"/>
              </w:rPr>
              <w:t>нм</w:t>
            </w:r>
            <w:proofErr w:type="spellEnd"/>
            <w:r w:rsidRPr="00181F5A">
              <w:rPr>
                <w:rFonts w:ascii="GHEA Grapalat" w:hAnsi="GHEA Grapalat"/>
                <w:color w:val="000000"/>
                <w:sz w:val="20"/>
                <w:szCs w:val="20"/>
                <w:lang w:val="ru-RU"/>
              </w:rPr>
              <w:t>,</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Количество - 1 шт. каждого,</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Платформа на направляющих. Длина около 500 мм,</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Материал - анодированный алюминиевый сплав,</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Количество - 1 шт.</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Вольфрамовая галогенная лампа с держателем. Выходная мощность - 20 Вт, Количество - 1 шт.</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Фоточувствительное устройство с держателем. Тип: Вакуумная </w:t>
            </w:r>
            <w:proofErr w:type="spellStart"/>
            <w:r w:rsidRPr="00181F5A">
              <w:rPr>
                <w:rFonts w:ascii="GHEA Grapalat" w:hAnsi="GHEA Grapalat"/>
                <w:color w:val="000000"/>
                <w:sz w:val="20"/>
                <w:szCs w:val="20"/>
                <w:lang w:val="ru-RU"/>
              </w:rPr>
              <w:t>фототрубка</w:t>
            </w:r>
            <w:proofErr w:type="spellEnd"/>
            <w:r w:rsidRPr="00181F5A">
              <w:rPr>
                <w:rFonts w:ascii="GHEA Grapalat" w:hAnsi="GHEA Grapalat"/>
                <w:color w:val="000000"/>
                <w:sz w:val="20"/>
                <w:szCs w:val="20"/>
                <w:lang w:val="ru-RU"/>
              </w:rPr>
              <w:t xml:space="preserve"> - 1 шт.,</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Блок управления фотоэффектом: напряжение 0 - 10 В. Ток: нано/микроампер. Количество - 1 шт. Защитный чехол от пыли,</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lastRenderedPageBreak/>
              <w:t>Руководство по эксплуатации устройства.</w:t>
            </w:r>
          </w:p>
          <w:p w:rsidR="007C3D49" w:rsidRPr="000B11E0" w:rsidRDefault="007C3D49" w:rsidP="00F23F30">
            <w:pPr>
              <w:rPr>
                <w:rFonts w:ascii="GHEA Grapalat" w:hAnsi="GHEA Grapalat"/>
                <w:color w:val="000000"/>
                <w:sz w:val="20"/>
                <w:szCs w:val="20"/>
                <w:lang w:val="hy-AM"/>
              </w:rPr>
            </w:pPr>
            <w:r w:rsidRPr="00181F5A">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lastRenderedPageBreak/>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Демонстратор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Паскаля</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Устройство для демонстрации закона Паскаля должно состоять из металлического шара диаметром около 8 см с небольшими отверстиями и прикрепленной к шару трубки, содержащей плотно прилегающий поршень.</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62</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Механических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Волновых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Аксессуаров</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Квадратный диск </w:t>
            </w:r>
            <w:proofErr w:type="spellStart"/>
            <w:r w:rsidRPr="00181F5A">
              <w:rPr>
                <w:rFonts w:ascii="GHEA Grapalat" w:hAnsi="GHEA Grapalat"/>
                <w:color w:val="000000"/>
                <w:sz w:val="20"/>
                <w:szCs w:val="20"/>
                <w:lang w:val="ru-RU"/>
              </w:rPr>
              <w:t>Хладни</w:t>
            </w:r>
            <w:proofErr w:type="spellEnd"/>
            <w:r w:rsidRPr="00181F5A">
              <w:rPr>
                <w:rFonts w:ascii="GHEA Grapalat" w:hAnsi="GHEA Grapalat"/>
                <w:color w:val="000000"/>
                <w:sz w:val="20"/>
                <w:szCs w:val="20"/>
                <w:lang w:val="ru-RU"/>
              </w:rPr>
              <w:t xml:space="preserve"> 24 см</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Круглый диск </w:t>
            </w:r>
            <w:proofErr w:type="spellStart"/>
            <w:r w:rsidRPr="00181F5A">
              <w:rPr>
                <w:rFonts w:ascii="GHEA Grapalat" w:hAnsi="GHEA Grapalat"/>
                <w:color w:val="000000"/>
                <w:sz w:val="20"/>
                <w:szCs w:val="20"/>
                <w:lang w:val="ru-RU"/>
              </w:rPr>
              <w:t>Хладни</w:t>
            </w:r>
            <w:proofErr w:type="spellEnd"/>
            <w:r w:rsidRPr="00181F5A">
              <w:rPr>
                <w:rFonts w:ascii="GHEA Grapalat" w:hAnsi="GHEA Grapalat"/>
                <w:color w:val="000000"/>
                <w:sz w:val="20"/>
                <w:szCs w:val="20"/>
                <w:lang w:val="ru-RU"/>
              </w:rPr>
              <w:t xml:space="preserve"> 24 см</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Сверхмелкий песок и вибрационный фильтр</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1 резонансное проволочное кольцо</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1 металлическая резонансная пластина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1 пружина для продольной волны</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1 трос для поперечной волны</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Зажимы для троса/пружины</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Генератор синусоидального сигнала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Механический генератор волн:</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1 пружина для продольной волны</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1 трос для поперечной волны: 7 футов эластичной нити, устройство для фиксации троса, крюк, зажим для крюка, шестигранный ключ</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Зажимы для проволоки/пружины</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Генератор синусоидальных волн 220 В, позволяет изменять частоту синусоидальной волны в двух диапазонах (1 - 400 Гц / шаг 1 Гц и 10 - 4000 Гц / шаг 10 Гц).</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Механическое устройство управления волной включает в себя 1 устройство управления волной, 2 овальные вилки, шестигранный ключ и кронштейн.</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Комплект Аксессуаров Для Демонстрации Натяжения</w:t>
            </w:r>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1 динамометр, 10 г / 0,1 Н</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1 пластиковый сосуд, 1000 мл, диаметром 168 мм и высотой 55 мм</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Подвесное кольцо</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Кольцеобразная проволочная рама</w:t>
            </w:r>
          </w:p>
          <w:p w:rsidR="007C3D49" w:rsidRPr="00181F5A" w:rsidRDefault="007C3D49" w:rsidP="00F23F30">
            <w:pPr>
              <w:rPr>
                <w:rFonts w:ascii="GHEA Grapalat" w:hAnsi="GHEA Grapalat"/>
                <w:color w:val="000000"/>
                <w:sz w:val="20"/>
                <w:szCs w:val="20"/>
                <w:lang w:val="ru-RU"/>
              </w:rPr>
            </w:pPr>
            <w:proofErr w:type="spellStart"/>
            <w:r w:rsidRPr="00181F5A">
              <w:rPr>
                <w:rFonts w:ascii="GHEA Grapalat" w:hAnsi="GHEA Grapalat"/>
                <w:color w:val="000000"/>
                <w:sz w:val="20"/>
                <w:szCs w:val="20"/>
                <w:lang w:val="ru-RU"/>
              </w:rPr>
              <w:t>Полукольцеобразная</w:t>
            </w:r>
            <w:proofErr w:type="spellEnd"/>
            <w:r w:rsidRPr="00181F5A">
              <w:rPr>
                <w:rFonts w:ascii="GHEA Grapalat" w:hAnsi="GHEA Grapalat"/>
                <w:color w:val="000000"/>
                <w:sz w:val="20"/>
                <w:szCs w:val="20"/>
                <w:lang w:val="ru-RU"/>
              </w:rPr>
              <w:t xml:space="preserve"> проволочная рама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Прямоугольная проволочная рама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Кубическая проволочная рама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Прямоугольная проволочная рама с подвижной стороной.</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lastRenderedPageBreak/>
              <w:t>Рамы изготовлены из никелированной стальной проволоки.</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Каждая рама имеет подвес, на который она подвешивается во время эксперимента.</w:t>
            </w:r>
          </w:p>
          <w:p w:rsidR="007C3D49" w:rsidRPr="000B11E0"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На этапе выполнения контракта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lastRenderedPageBreak/>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Мини-Пусковая Установка Для Снарядов</w:t>
            </w:r>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Механизм запуска.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 Основная опора изготовлена </w:t>
            </w:r>
            <w:r w:rsidRPr="00181F5A">
              <w:rPr>
                <w:rFonts w:ascii="Cambria Math" w:hAnsi="Cambria Math" w:cs="Cambria Math"/>
                <w:color w:val="000000"/>
                <w:sz w:val="20"/>
                <w:szCs w:val="20"/>
                <w:lang w:val="ru-RU"/>
              </w:rPr>
              <w:t>​​</w:t>
            </w:r>
            <w:r w:rsidRPr="00181F5A">
              <w:rPr>
                <w:rFonts w:ascii="GHEA Grapalat" w:hAnsi="GHEA Grapalat" w:cs="GHEA Grapalat"/>
                <w:color w:val="000000"/>
                <w:sz w:val="20"/>
                <w:szCs w:val="20"/>
                <w:lang w:val="ru-RU"/>
              </w:rPr>
              <w:t>из</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алюминия</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размеры</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около</w:t>
            </w:r>
            <w:r w:rsidRPr="00181F5A">
              <w:rPr>
                <w:rFonts w:ascii="GHEA Grapalat" w:hAnsi="GHEA Grapalat"/>
                <w:color w:val="000000"/>
                <w:sz w:val="20"/>
                <w:szCs w:val="20"/>
                <w:lang w:val="ru-RU"/>
              </w:rPr>
              <w:t xml:space="preserve"> 180 * 40 * 32 </w:t>
            </w:r>
            <w:r w:rsidRPr="00181F5A">
              <w:rPr>
                <w:rFonts w:ascii="GHEA Grapalat" w:hAnsi="GHEA Grapalat" w:cs="GHEA Grapalat"/>
                <w:color w:val="000000"/>
                <w:sz w:val="20"/>
                <w:szCs w:val="20"/>
                <w:lang w:val="ru-RU"/>
              </w:rPr>
              <w:t>мм</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отверстия</w:t>
            </w:r>
            <w:r w:rsidRPr="00181F5A">
              <w:rPr>
                <w:rFonts w:ascii="GHEA Grapalat" w:hAnsi="GHEA Grapalat"/>
                <w:color w:val="000000"/>
                <w:sz w:val="20"/>
                <w:szCs w:val="20"/>
                <w:lang w:val="ru-RU"/>
              </w:rPr>
              <w:t xml:space="preserve"> </w:t>
            </w:r>
            <w:r w:rsidRPr="00181F5A">
              <w:rPr>
                <w:rFonts w:ascii="GHEA Grapalat" w:hAnsi="GHEA Grapalat" w:cs="GHEA Grapalat"/>
                <w:color w:val="000000"/>
                <w:sz w:val="20"/>
                <w:szCs w:val="20"/>
                <w:lang w:val="ru-RU"/>
              </w:rPr>
              <w:t>около</w:t>
            </w:r>
            <w:r w:rsidRPr="00181F5A">
              <w:rPr>
                <w:rFonts w:ascii="GHEA Grapalat" w:hAnsi="GHEA Grapalat"/>
                <w:color w:val="000000"/>
                <w:sz w:val="20"/>
                <w:szCs w:val="20"/>
                <w:lang w:val="ru-RU"/>
              </w:rPr>
              <w:t xml:space="preserve"> 21,4 </w:t>
            </w:r>
            <w:r w:rsidRPr="00181F5A">
              <w:rPr>
                <w:rFonts w:ascii="GHEA Grapalat" w:hAnsi="GHEA Grapalat" w:cs="GHEA Grapalat"/>
                <w:color w:val="000000"/>
                <w:sz w:val="20"/>
                <w:szCs w:val="20"/>
                <w:lang w:val="ru-RU"/>
              </w:rPr>
              <w:t>мм</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Механизм запуска. Нажимной, железная защитная опора,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Стальные шарики (2 шт.)</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Транспортир и линейка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Механизм запуска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Особенности</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3 скорости запуска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Встроенный транспортир для удобного определения угла запуска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Трос для запуска снаряда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Прочное металлическое основание</w:t>
            </w:r>
          </w:p>
          <w:p w:rsidR="007C3D49" w:rsidRPr="000B11E0"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Набор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конденсаторов</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Комплект конденсаторов, диапазон емкостей: 0,22 мкФ, 1 мкФ, 2,2 мкФ, ≥ 1000 мкФ для низкого напряжения (3 В - 10 В), диэлектрик: 100 мкФ - 25 В, 1000 мкФ - 25 В).</w:t>
            </w:r>
          </w:p>
          <w:p w:rsidR="007C3D49" w:rsidRPr="000B11E0"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На этапе исполнения контракта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Набор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устройств</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для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радиоприемника</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Включает в себя антенну для приема сигналов, схему преобразователя для определенных радиочастот, диод для восстановления </w:t>
            </w:r>
            <w:proofErr w:type="spellStart"/>
            <w:r w:rsidRPr="00181F5A">
              <w:rPr>
                <w:rFonts w:ascii="GHEA Grapalat" w:hAnsi="GHEA Grapalat"/>
                <w:color w:val="000000"/>
                <w:sz w:val="20"/>
                <w:szCs w:val="20"/>
                <w:lang w:val="ru-RU"/>
              </w:rPr>
              <w:t>аудиосигнала</w:t>
            </w:r>
            <w:proofErr w:type="spellEnd"/>
            <w:r w:rsidRPr="00181F5A">
              <w:rPr>
                <w:rFonts w:ascii="GHEA Grapalat" w:hAnsi="GHEA Grapalat"/>
                <w:color w:val="000000"/>
                <w:sz w:val="20"/>
                <w:szCs w:val="20"/>
                <w:lang w:val="ru-RU"/>
              </w:rPr>
              <w:t xml:space="preserve"> из модулированного радиосигнала, а также фильтр для удаления остатков радиосигнала из звука. Наконец, включает в себя очень чувствительный наушник, способный воспроизводить (едва) слышимый звук из небольшого количества энергии, которое может принимать антенна.</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переменный конденсатор около 140 пФ.</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фиксированный конденсатор ~ 1000 пФ</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германиевый диод, 1N34.</w:t>
            </w:r>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xml:space="preserve">- индукционная катушка 300 </w:t>
            </w:r>
            <w:proofErr w:type="spellStart"/>
            <w:r w:rsidRPr="00181F5A">
              <w:rPr>
                <w:rFonts w:ascii="GHEA Grapalat" w:hAnsi="GHEA Grapalat"/>
                <w:color w:val="000000"/>
                <w:sz w:val="20"/>
                <w:szCs w:val="20"/>
                <w:lang w:val="ru-RU"/>
              </w:rPr>
              <w:t>мкГн</w:t>
            </w:r>
            <w:proofErr w:type="spellEnd"/>
          </w:p>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 пьезоэлектрический наушник 350 Ом с микросхемой</w:t>
            </w:r>
          </w:p>
          <w:p w:rsidR="007C3D49" w:rsidRPr="000B11E0" w:rsidRDefault="007C3D49" w:rsidP="00F23F30">
            <w:pPr>
              <w:rPr>
                <w:rFonts w:ascii="GHEA Grapalat" w:hAnsi="GHEA Grapalat"/>
                <w:color w:val="000000"/>
                <w:sz w:val="20"/>
                <w:szCs w:val="20"/>
                <w:lang w:val="hy-AM"/>
              </w:rPr>
            </w:pPr>
            <w:r w:rsidRPr="00181F5A">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lastRenderedPageBreak/>
              <w:t>67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Суппорт</w:t>
            </w:r>
            <w:proofErr w:type="spellEnd"/>
          </w:p>
        </w:tc>
        <w:tc>
          <w:tcPr>
            <w:tcW w:w="9379" w:type="dxa"/>
            <w:shd w:val="clear" w:color="auto" w:fill="auto"/>
            <w:vAlign w:val="center"/>
          </w:tcPr>
          <w:p w:rsidR="007C3D49" w:rsidRPr="00181F5A"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С точностью до 0,01 мм.</w:t>
            </w:r>
          </w:p>
          <w:p w:rsidR="007C3D49" w:rsidRPr="000B11E0" w:rsidRDefault="007C3D49" w:rsidP="00F23F30">
            <w:pPr>
              <w:rPr>
                <w:rFonts w:ascii="GHEA Grapalat" w:hAnsi="GHEA Grapalat"/>
                <w:color w:val="000000"/>
                <w:sz w:val="20"/>
                <w:szCs w:val="20"/>
                <w:lang w:val="ru-RU"/>
              </w:rPr>
            </w:pPr>
            <w:r w:rsidRPr="00181F5A">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Генератор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Сигналов</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 xml:space="preserve">Генератор звуковой частоты. Диапазон частот: 1–100 кГц, 0–10 </w:t>
            </w:r>
            <w:proofErr w:type="gramStart"/>
            <w:r w:rsidRPr="00EB7EBA">
              <w:rPr>
                <w:rFonts w:ascii="GHEA Grapalat" w:hAnsi="GHEA Grapalat"/>
                <w:color w:val="000000"/>
                <w:sz w:val="20"/>
                <w:szCs w:val="20"/>
                <w:lang w:val="ru-RU"/>
              </w:rPr>
              <w:t>В</w:t>
            </w:r>
            <w:proofErr w:type="gramEnd"/>
            <w:r w:rsidRPr="00EB7EBA">
              <w:rPr>
                <w:rFonts w:ascii="GHEA Grapalat" w:hAnsi="GHEA Grapalat"/>
                <w:color w:val="000000"/>
                <w:sz w:val="20"/>
                <w:szCs w:val="20"/>
                <w:lang w:val="ru-RU"/>
              </w:rPr>
              <w:t xml:space="preserve"> </w:t>
            </w:r>
            <w:proofErr w:type="spellStart"/>
            <w:r w:rsidRPr="00EB7EBA">
              <w:rPr>
                <w:rFonts w:ascii="GHEA Grapalat" w:hAnsi="GHEA Grapalat"/>
                <w:color w:val="000000"/>
                <w:sz w:val="20"/>
                <w:szCs w:val="20"/>
                <w:lang w:val="ru-RU"/>
              </w:rPr>
              <w:t>в</w:t>
            </w:r>
            <w:proofErr w:type="spellEnd"/>
            <w:r w:rsidRPr="00EB7EBA">
              <w:rPr>
                <w:rFonts w:ascii="GHEA Grapalat" w:hAnsi="GHEA Grapalat"/>
                <w:color w:val="000000"/>
                <w:sz w:val="20"/>
                <w:szCs w:val="20"/>
                <w:lang w:val="ru-RU"/>
              </w:rPr>
              <w:t xml:space="preserve"> амплитудном диапазоне с точностью до пяти знаков после запятой. Габариты: не менее 200 х 150 х 100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69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Вращающаяся система на воздушной кровати</w:t>
            </w:r>
          </w:p>
        </w:tc>
        <w:tc>
          <w:tcPr>
            <w:tcW w:w="9379" w:type="dxa"/>
            <w:shd w:val="clear" w:color="auto" w:fill="auto"/>
            <w:vAlign w:val="center"/>
          </w:tcPr>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Воздушная подушка</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Вращающийся диск с перекрещенным стержнем</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Многоколесный механизм</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Механизм сброса</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2 шт. S-образных крючка 1,00 г</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S-образный крючок 2,00 г</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Комплект грузов (2x 12,5 г, 2x 25 г, 2x 50 г)</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Воздушный генератор (компрессор) для подключения к сети</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Силиконовая трубка с перепускным клапаном</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Шкив</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Крепежный стержень с 3 крепежными винтами и 2 винтами для выравнивания</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Крепежный стержень с 2 крепежными винтами</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Крепежный стержень, 2 примерно 50 мм</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Выравнивающая шайба</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Катушка хлопчатобумажной нити.</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Технические характеристики:</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 Шкала транспортира: 0 – 360°</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 Значение деления: 1°</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 Момент инерции диска с перекрещенным стержнем составляет около 0,16 г·м².</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 Максимальный момент инерции составляет около... 7,1 г м2</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 xml:space="preserve">• Минимальный момент тяги составляет около 0,05 </w:t>
            </w:r>
            <w:proofErr w:type="spellStart"/>
            <w:r w:rsidRPr="00EB7EBA">
              <w:rPr>
                <w:rFonts w:ascii="GHEA Grapalat" w:hAnsi="GHEA Grapalat"/>
                <w:color w:val="000000"/>
                <w:sz w:val="20"/>
                <w:szCs w:val="20"/>
                <w:lang w:val="ru-RU"/>
              </w:rPr>
              <w:t>мН·м</w:t>
            </w:r>
            <w:proofErr w:type="spellEnd"/>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 xml:space="preserve">• Максимальный момент тяги составляет около 0,60 </w:t>
            </w:r>
            <w:proofErr w:type="spellStart"/>
            <w:r w:rsidRPr="00EB7EBA">
              <w:rPr>
                <w:rFonts w:ascii="GHEA Grapalat" w:hAnsi="GHEA Grapalat"/>
                <w:color w:val="000000"/>
                <w:sz w:val="20"/>
                <w:szCs w:val="20"/>
                <w:lang w:val="ru-RU"/>
              </w:rPr>
              <w:t>мН·м</w:t>
            </w:r>
            <w:proofErr w:type="spellEnd"/>
            <w:r w:rsidRPr="00EB7EBA">
              <w:rPr>
                <w:rFonts w:ascii="GHEA Grapalat" w:hAnsi="GHEA Grapalat"/>
                <w:color w:val="000000"/>
                <w:sz w:val="20"/>
                <w:szCs w:val="20"/>
                <w:lang w:val="ru-RU"/>
              </w:rPr>
              <w:t>.</w:t>
            </w:r>
          </w:p>
          <w:p w:rsidR="007C3D49" w:rsidRPr="000B11E0"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Машина</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Этвуда</w:t>
            </w:r>
            <w:proofErr w:type="spellEnd"/>
          </w:p>
        </w:tc>
        <w:tc>
          <w:tcPr>
            <w:tcW w:w="9379" w:type="dxa"/>
            <w:shd w:val="clear" w:color="auto" w:fill="auto"/>
            <w:vAlign w:val="center"/>
          </w:tcPr>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 xml:space="preserve">Машина </w:t>
            </w:r>
            <w:proofErr w:type="spellStart"/>
            <w:r w:rsidRPr="00EB7EBA">
              <w:rPr>
                <w:rFonts w:ascii="GHEA Grapalat" w:hAnsi="GHEA Grapalat"/>
                <w:color w:val="000000"/>
                <w:sz w:val="20"/>
                <w:szCs w:val="20"/>
                <w:lang w:val="ru-RU"/>
              </w:rPr>
              <w:t>Атвуда</w:t>
            </w:r>
            <w:proofErr w:type="spellEnd"/>
            <w:r w:rsidRPr="00EB7EBA">
              <w:rPr>
                <w:rFonts w:ascii="GHEA Grapalat" w:hAnsi="GHEA Grapalat"/>
                <w:color w:val="000000"/>
                <w:sz w:val="20"/>
                <w:szCs w:val="20"/>
                <w:lang w:val="ru-RU"/>
              </w:rPr>
              <w:t xml:space="preserve"> состоит из набора грузов, подвеса и колец с муфтами, которые крепятся к тросу, обмотанному вокруг шкива. И трос, и шкив должны быть невесомыми, а шкив должен быть без трения.</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Шкив</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Монтажный стержень из нержавеющей стали</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lastRenderedPageBreak/>
              <w:t>Настольный зажим. Может удерживать стержни, которые можно размещать как горизонтально, так и вертикально.</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Многофункциональный зажим с двумя винтами с накатанной головкой.</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Монтажные стержни</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стержень из нержавеющей стали</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Плетеный трос</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Комплект грузов и подвесов включает в себя 4 подвеса для грузов (5,0 г), 3 груза по 100 г, 3 груза по 50 г, 2 груза по 20 г, 2 груза по 10 г, 3 груза по 5,0 г, 3 груза по 2,0 г, 3 груза по 1,0 г, 3 груза по 0,5 г.</w:t>
            </w:r>
          </w:p>
          <w:p w:rsidR="007C3D49" w:rsidRPr="000B11E0"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lastRenderedPageBreak/>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Устройство для демонстрации закона Фарадея и закона Ленца</w:t>
            </w:r>
          </w:p>
        </w:tc>
        <w:tc>
          <w:tcPr>
            <w:tcW w:w="9379" w:type="dxa"/>
            <w:shd w:val="clear" w:color="auto" w:fill="auto"/>
            <w:vAlign w:val="center"/>
          </w:tcPr>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1. Основание с источником света LED и 4-мм предохранительным разъемом, размеры: 265 * 185 * 60 мм.</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2. Направляющая трубка из ПВХ, внешний диаметр 31,6 мм, внутренний диаметр 30 мм.</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3. Медное кольцо: внешний диаметр 38 мм, внутренний диаметр 32 мм.</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4. 2 овальных штекера: 4 мм черный и красный, по одному штекеру каждого цвета.</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5. Амортизирующая прокладка.</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 xml:space="preserve">6. Гигантский </w:t>
            </w:r>
            <w:proofErr w:type="spellStart"/>
            <w:r w:rsidRPr="00EB7EBA">
              <w:rPr>
                <w:rFonts w:ascii="GHEA Grapalat" w:hAnsi="GHEA Grapalat"/>
                <w:color w:val="000000"/>
                <w:sz w:val="20"/>
                <w:szCs w:val="20"/>
                <w:lang w:val="ru-RU"/>
              </w:rPr>
              <w:t>неодимовый</w:t>
            </w:r>
            <w:proofErr w:type="spellEnd"/>
            <w:r w:rsidRPr="00EB7EBA">
              <w:rPr>
                <w:rFonts w:ascii="GHEA Grapalat" w:hAnsi="GHEA Grapalat"/>
                <w:color w:val="000000"/>
                <w:sz w:val="20"/>
                <w:szCs w:val="20"/>
                <w:lang w:val="ru-RU"/>
              </w:rPr>
              <w:t xml:space="preserve"> магнит.</w:t>
            </w:r>
          </w:p>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7. Воздушная индукционная катушка. 23AWG, максимальный ток 5 А, с 4-мм овальными штекерами.</w:t>
            </w:r>
          </w:p>
          <w:p w:rsidR="007C3D49" w:rsidRPr="000B11E0"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72</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Круглая одиночная электрическая нагревательная пластина</w:t>
            </w:r>
          </w:p>
        </w:tc>
        <w:tc>
          <w:tcPr>
            <w:tcW w:w="9379" w:type="dxa"/>
            <w:shd w:val="clear" w:color="auto" w:fill="auto"/>
            <w:vAlign w:val="center"/>
          </w:tcPr>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220-230 В, безопасный диапазон температур: 50-320°C, диаметр: 135-200 мм.</w:t>
            </w:r>
          </w:p>
          <w:p w:rsidR="007C3D49" w:rsidRPr="000B11E0"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Подставка</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выступ</w:t>
            </w:r>
            <w:proofErr w:type="spellEnd"/>
            <w:r w:rsidRPr="000B11E0">
              <w:rPr>
                <w:rFonts w:ascii="GHEA Grapalat" w:hAnsi="GHEA Grapalat"/>
                <w:color w:val="000000"/>
                <w:sz w:val="20"/>
                <w:szCs w:val="20"/>
              </w:rPr>
              <w:t xml:space="preserve"> и </w:t>
            </w:r>
            <w:proofErr w:type="spellStart"/>
            <w:r w:rsidRPr="000B11E0">
              <w:rPr>
                <w:rFonts w:ascii="GHEA Grapalat" w:hAnsi="GHEA Grapalat"/>
                <w:color w:val="000000"/>
                <w:sz w:val="20"/>
                <w:szCs w:val="20"/>
              </w:rPr>
              <w:t>зажим</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Стержень из нержавеющей стали длиной 23 дюйма. Основание: длина 5 дюймов, ширина 8 дюймов. Изготовлен из чугуна для широкого применения в лабораторных условиях. Зажим и муфта с регулировочным винтом.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Набор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крючковатых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масс</w:t>
            </w:r>
            <w:proofErr w:type="spellEnd"/>
          </w:p>
        </w:tc>
        <w:tc>
          <w:tcPr>
            <w:tcW w:w="9379" w:type="dxa"/>
            <w:shd w:val="clear" w:color="auto" w:fill="auto"/>
            <w:vAlign w:val="center"/>
          </w:tcPr>
          <w:p w:rsidR="007C3D49" w:rsidRPr="00EB7EBA" w:rsidRDefault="007C3D49" w:rsidP="00F23F30">
            <w:pPr>
              <w:rPr>
                <w:rFonts w:ascii="GHEA Grapalat" w:hAnsi="GHEA Grapalat"/>
                <w:color w:val="000000"/>
                <w:sz w:val="20"/>
                <w:szCs w:val="20"/>
                <w:lang w:val="ru-RU"/>
              </w:rPr>
            </w:pPr>
            <w:r w:rsidRPr="00EB7EBA">
              <w:rPr>
                <w:rFonts w:ascii="GHEA Grapalat" w:hAnsi="GHEA Grapalat"/>
                <w:color w:val="000000"/>
                <w:sz w:val="20"/>
                <w:szCs w:val="20"/>
                <w:lang w:val="ru-RU"/>
              </w:rPr>
              <w:t>В него следует включить 2 загрузки по 10 г, 20 г, 50 г, 200 г и одну загрузку по 100 г, 500 г и 1000 г.</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Пара квадратных деревянных блоков с ручкой для экспериментов с трением</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1D53F5">
              <w:rPr>
                <w:rFonts w:ascii="GHEA Grapalat" w:hAnsi="GHEA Grapalat"/>
                <w:color w:val="000000"/>
                <w:sz w:val="20"/>
                <w:szCs w:val="20"/>
                <w:lang w:val="ru-RU"/>
              </w:rPr>
              <w:t>Деревянный, весом 100 г (размеры: не менее 12 см x 6 см x 6 см).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lastRenderedPageBreak/>
              <w:t>76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Набор квадратичных товаров из различных материалов (дерево, металл, пластик)</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3C51C4">
              <w:rPr>
                <w:rFonts w:ascii="GHEA Grapalat" w:hAnsi="GHEA Grapalat"/>
                <w:color w:val="000000"/>
                <w:sz w:val="20"/>
                <w:szCs w:val="20"/>
                <w:lang w:val="ru-RU"/>
              </w:rPr>
              <w:t>Включает по одному экземпляру каждого вида: 10 г, 20 г, 50 г, 100 г, 200 г, 500 г, 1000 г.</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Фрикционных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Стержней</w:t>
            </w:r>
            <w:proofErr w:type="spellEnd"/>
          </w:p>
        </w:tc>
        <w:tc>
          <w:tcPr>
            <w:tcW w:w="9379" w:type="dxa"/>
            <w:shd w:val="clear" w:color="auto" w:fill="auto"/>
            <w:vAlign w:val="center"/>
          </w:tcPr>
          <w:p w:rsidR="007C3D49" w:rsidRPr="003C51C4" w:rsidRDefault="007C3D49" w:rsidP="00F23F30">
            <w:pPr>
              <w:rPr>
                <w:rFonts w:ascii="GHEA Grapalat" w:hAnsi="GHEA Grapalat"/>
                <w:color w:val="000000"/>
                <w:sz w:val="20"/>
                <w:szCs w:val="20"/>
                <w:lang w:val="ru-RU"/>
              </w:rPr>
            </w:pPr>
            <w:r w:rsidRPr="003C51C4">
              <w:rPr>
                <w:rFonts w:ascii="GHEA Grapalat" w:hAnsi="GHEA Grapalat"/>
                <w:color w:val="000000"/>
                <w:sz w:val="20"/>
                <w:szCs w:val="20"/>
                <w:lang w:val="ru-RU"/>
              </w:rPr>
              <w:t>Стеклянные и эбонитовые стержни (диаметром не менее 12 мм и длиной не менее 200 мм), шелковая ткань, ткань из искусственного меха.</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Поводки</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аллигатора</w:t>
            </w:r>
            <w:proofErr w:type="spellEnd"/>
            <w:r w:rsidRPr="000B11E0">
              <w:rPr>
                <w:rFonts w:ascii="GHEA Grapalat" w:hAnsi="GHEA Grapalat"/>
                <w:color w:val="000000"/>
                <w:sz w:val="20"/>
                <w:szCs w:val="20"/>
              </w:rPr>
              <w:t xml:space="preserve"> (10 </w:t>
            </w:r>
            <w:proofErr w:type="spellStart"/>
            <w:r w:rsidRPr="000B11E0">
              <w:rPr>
                <w:rFonts w:ascii="GHEA Grapalat" w:hAnsi="GHEA Grapalat"/>
                <w:color w:val="000000"/>
                <w:sz w:val="20"/>
                <w:szCs w:val="20"/>
              </w:rPr>
              <w:t>штук</w:t>
            </w:r>
            <w:proofErr w:type="spellEnd"/>
            <w:r w:rsidRPr="000B11E0">
              <w:rPr>
                <w:rFonts w:ascii="GHEA Grapalat" w:hAnsi="GHEA Grapalat"/>
                <w:color w:val="000000"/>
                <w:sz w:val="20"/>
                <w:szCs w:val="20"/>
              </w:rPr>
              <w:t>)</w:t>
            </w:r>
          </w:p>
        </w:tc>
        <w:tc>
          <w:tcPr>
            <w:tcW w:w="9379" w:type="dxa"/>
            <w:shd w:val="clear" w:color="auto" w:fill="auto"/>
            <w:vAlign w:val="center"/>
          </w:tcPr>
          <w:p w:rsidR="007C3D49" w:rsidRPr="003C51C4" w:rsidRDefault="007C3D49" w:rsidP="00F23F30">
            <w:pPr>
              <w:rPr>
                <w:rFonts w:ascii="GHEA Grapalat" w:hAnsi="GHEA Grapalat"/>
                <w:color w:val="000000"/>
                <w:sz w:val="20"/>
                <w:szCs w:val="20"/>
                <w:lang w:val="ru-RU"/>
              </w:rPr>
            </w:pPr>
            <w:r w:rsidRPr="003C51C4">
              <w:rPr>
                <w:rFonts w:ascii="GHEA Grapalat" w:hAnsi="GHEA Grapalat"/>
                <w:color w:val="000000"/>
                <w:sz w:val="20"/>
                <w:szCs w:val="20"/>
                <w:lang w:val="ru-RU"/>
              </w:rPr>
              <w:t>10 отрезков проволоки с зубчатыми застежками. Длина проволоки составляет приблизительно 24 дюйма, калибр — 22.</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Пакет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79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Зажимные зажимы для банановых вилок (упаковка из 10)</w:t>
            </w:r>
          </w:p>
        </w:tc>
        <w:tc>
          <w:tcPr>
            <w:tcW w:w="9379" w:type="dxa"/>
            <w:shd w:val="clear" w:color="auto" w:fill="auto"/>
            <w:vAlign w:val="center"/>
          </w:tcPr>
          <w:p w:rsidR="007C3D49" w:rsidRPr="003C51C4" w:rsidRDefault="007C3D49" w:rsidP="00F23F30">
            <w:pPr>
              <w:rPr>
                <w:rFonts w:ascii="GHEA Grapalat" w:hAnsi="GHEA Grapalat"/>
                <w:color w:val="000000"/>
                <w:sz w:val="20"/>
                <w:szCs w:val="20"/>
                <w:lang w:val="ru-RU"/>
              </w:rPr>
            </w:pPr>
            <w:r w:rsidRPr="003C51C4">
              <w:rPr>
                <w:rFonts w:ascii="GHEA Grapalat" w:hAnsi="GHEA Grapalat"/>
                <w:color w:val="000000"/>
                <w:sz w:val="20"/>
                <w:szCs w:val="20"/>
                <w:lang w:val="ru-RU"/>
              </w:rPr>
              <w:t>Набор из 10 овальных заглушек. Их длина составляет приблизительно 24 дюйма, и каждая имеет на обоих концах защитную овальную заглушку в форме цветка диаметром 4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Пакет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Набор пар магнитов для стальных стержней с железными опилками</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3C51C4">
              <w:rPr>
                <w:rFonts w:ascii="GHEA Grapalat" w:hAnsi="GHEA Grapalat"/>
                <w:color w:val="000000"/>
                <w:sz w:val="20"/>
                <w:szCs w:val="20"/>
                <w:lang w:val="ru-RU"/>
              </w:rPr>
              <w:t xml:space="preserve">Стальные магниты должны иметь такую </w:t>
            </w:r>
            <w:r w:rsidRPr="003C51C4">
              <w:rPr>
                <w:rFonts w:ascii="Cambria Math" w:hAnsi="Cambria Math" w:cs="Cambria Math"/>
                <w:color w:val="000000"/>
                <w:sz w:val="20"/>
                <w:szCs w:val="20"/>
                <w:lang w:val="ru-RU"/>
              </w:rPr>
              <w:t>​​</w:t>
            </w:r>
            <w:r w:rsidRPr="003C51C4">
              <w:rPr>
                <w:rFonts w:ascii="GHEA Grapalat" w:hAnsi="GHEA Grapalat" w:cs="GHEA Grapalat"/>
                <w:color w:val="000000"/>
                <w:sz w:val="20"/>
                <w:szCs w:val="20"/>
                <w:lang w:val="ru-RU"/>
              </w:rPr>
              <w:t>форму</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чтобы</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учащиеся</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могли</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легко</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различать</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северный</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и</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южный</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полюса</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Приблизительные</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размеры</w:t>
            </w:r>
            <w:r w:rsidRPr="003C51C4">
              <w:rPr>
                <w:rFonts w:ascii="GHEA Grapalat" w:hAnsi="GHEA Grapalat"/>
                <w:color w:val="000000"/>
                <w:sz w:val="20"/>
                <w:szCs w:val="20"/>
                <w:lang w:val="ru-RU"/>
              </w:rPr>
              <w:t xml:space="preserve">: 150 x 12 x 5 </w:t>
            </w:r>
            <w:r w:rsidRPr="003C51C4">
              <w:rPr>
                <w:rFonts w:ascii="GHEA Grapalat" w:hAnsi="GHEA Grapalat" w:cs="GHEA Grapalat"/>
                <w:color w:val="000000"/>
                <w:sz w:val="20"/>
                <w:szCs w:val="20"/>
                <w:lang w:val="ru-RU"/>
              </w:rPr>
              <w:t>мм</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содержание</w:t>
            </w:r>
            <w:r w:rsidRPr="003C51C4">
              <w:rPr>
                <w:rFonts w:ascii="GHEA Grapalat" w:hAnsi="GHEA Grapalat"/>
                <w:color w:val="000000"/>
                <w:sz w:val="20"/>
                <w:szCs w:val="20"/>
                <w:lang w:val="ru-RU"/>
              </w:rPr>
              <w:t xml:space="preserve"> </w:t>
            </w:r>
            <w:r w:rsidRPr="003C51C4">
              <w:rPr>
                <w:rFonts w:ascii="GHEA Grapalat" w:hAnsi="GHEA Grapalat" w:cs="GHEA Grapalat"/>
                <w:color w:val="000000"/>
                <w:sz w:val="20"/>
                <w:szCs w:val="20"/>
                <w:lang w:val="ru-RU"/>
              </w:rPr>
              <w:t>железа</w:t>
            </w:r>
            <w:r w:rsidRPr="003C51C4">
              <w:rPr>
                <w:rFonts w:ascii="GHEA Grapalat" w:hAnsi="GHEA Grapalat"/>
                <w:color w:val="000000"/>
                <w:sz w:val="20"/>
                <w:szCs w:val="20"/>
                <w:lang w:val="ru-RU"/>
              </w:rPr>
              <w:t xml:space="preserve"> 500 </w:t>
            </w:r>
            <w:r w:rsidRPr="003C51C4">
              <w:rPr>
                <w:rFonts w:ascii="GHEA Grapalat" w:hAnsi="GHEA Grapalat" w:cs="GHEA Grapalat"/>
                <w:color w:val="000000"/>
                <w:sz w:val="20"/>
                <w:szCs w:val="20"/>
                <w:lang w:val="ru-RU"/>
              </w:rPr>
              <w:t>г</w:t>
            </w:r>
            <w:r w:rsidRPr="003C51C4">
              <w:rPr>
                <w:rFonts w:ascii="GHEA Grapalat" w:hAnsi="GHEA Grapalat"/>
                <w:color w:val="000000"/>
                <w:sz w:val="20"/>
                <w:szCs w:val="20"/>
                <w:lang w:val="ru-RU"/>
              </w:rPr>
              <w:t>.</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Пара стальных подковообразных магнитов с Хранителем</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3C51C4">
              <w:rPr>
                <w:rFonts w:ascii="GHEA Grapalat" w:hAnsi="GHEA Grapalat"/>
                <w:color w:val="000000"/>
                <w:sz w:val="20"/>
                <w:szCs w:val="20"/>
                <w:lang w:val="ru-RU"/>
              </w:rPr>
              <w:t>Стальные подковообразные магниты с держателем длиной 100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82</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Капиллярные</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трубки</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hy-AM"/>
              </w:rPr>
            </w:pPr>
            <w:r w:rsidRPr="003C51C4">
              <w:rPr>
                <w:rFonts w:ascii="GHEA Grapalat" w:hAnsi="GHEA Grapalat"/>
                <w:color w:val="000000"/>
                <w:sz w:val="20"/>
                <w:szCs w:val="20"/>
                <w:lang w:val="ru-RU"/>
              </w:rPr>
              <w:t>Стекло диаметром до 1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10</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Пластиковый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Водоизмещающий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Сосуд</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Объем: максимум 500 мл.</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Пластиковый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цилиндрический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стакан</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Объем: максимум 500 мл.</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Пара</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металлических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шариков</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Диаметр 1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proofErr w:type="spellStart"/>
            <w:r w:rsidRPr="000B11E0">
              <w:rPr>
                <w:rFonts w:ascii="GHEA Grapalat" w:hAnsi="GHEA Grapalat"/>
                <w:color w:val="000000"/>
                <w:sz w:val="20"/>
                <w:szCs w:val="20"/>
              </w:rPr>
              <w:t>Модели</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различных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кристаллографических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решеток</w:t>
            </w:r>
            <w:proofErr w:type="spellEnd"/>
          </w:p>
        </w:tc>
        <w:tc>
          <w:tcPr>
            <w:tcW w:w="9379" w:type="dxa"/>
            <w:shd w:val="clear" w:color="auto" w:fill="auto"/>
            <w:vAlign w:val="center"/>
          </w:tcPr>
          <w:p w:rsidR="007C3D49" w:rsidRPr="00B33696"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 xml:space="preserve">Трехмерные модели неорганических молекулярных структур для следующих конфигураций: </w:t>
            </w:r>
            <w:proofErr w:type="spellStart"/>
            <w:r w:rsidRPr="00B33696">
              <w:rPr>
                <w:rFonts w:ascii="GHEA Grapalat" w:hAnsi="GHEA Grapalat"/>
                <w:color w:val="000000"/>
                <w:sz w:val="20"/>
                <w:szCs w:val="20"/>
                <w:lang w:val="ru-RU"/>
              </w:rPr>
              <w:t>NaCl</w:t>
            </w:r>
            <w:proofErr w:type="spellEnd"/>
            <w:r w:rsidRPr="00B33696">
              <w:rPr>
                <w:rFonts w:ascii="GHEA Grapalat" w:hAnsi="GHEA Grapalat"/>
                <w:color w:val="000000"/>
                <w:sz w:val="20"/>
                <w:szCs w:val="20"/>
                <w:lang w:val="ru-RU"/>
              </w:rPr>
              <w:t>, H2O, CaCO3, SiO2, CuSO4, LiNbO3. Структурная модель неорганических соединений основана на сферах, соединенных между собой кнопками. Необходимо приложить руководство, показывающее структуру каждой молекулярной модели.</w:t>
            </w:r>
          </w:p>
          <w:p w:rsidR="007C3D49" w:rsidRPr="000B11E0"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На этапе исполнения контракта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Поляризационные</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Фильтры</w:t>
            </w:r>
            <w:proofErr w:type="spellEnd"/>
          </w:p>
        </w:tc>
        <w:tc>
          <w:tcPr>
            <w:tcW w:w="9379" w:type="dxa"/>
            <w:shd w:val="clear" w:color="auto" w:fill="auto"/>
            <w:vAlign w:val="center"/>
          </w:tcPr>
          <w:p w:rsidR="007C3D49" w:rsidRPr="00B33696"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Фильтры устанавливаются в изготовленные на заказ 35-мм рамки. Возможна линейная поляризация для видимого и ближнего инфракрасного диапазонов.</w:t>
            </w:r>
          </w:p>
          <w:p w:rsidR="007C3D49" w:rsidRPr="00B33696"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lastRenderedPageBreak/>
              <w:t>На этапе исполнения контракта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lastRenderedPageBreak/>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8</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Набор</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Цветовых</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Фильтров</w:t>
            </w:r>
            <w:proofErr w:type="spellEnd"/>
          </w:p>
        </w:tc>
        <w:tc>
          <w:tcPr>
            <w:tcW w:w="9379" w:type="dxa"/>
            <w:shd w:val="clear" w:color="auto" w:fill="auto"/>
            <w:vAlign w:val="center"/>
          </w:tcPr>
          <w:p w:rsidR="007C3D49" w:rsidRPr="00B33696"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В комплект должны входить шесть фильтров размером 8 x 10 дюймов основных и дополнительных цветов.</w:t>
            </w:r>
          </w:p>
          <w:p w:rsidR="007C3D49" w:rsidRPr="00B33696"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89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Оптическое</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волокно</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0B11E0">
              <w:rPr>
                <w:rFonts w:ascii="GHEA Grapalat" w:hAnsi="GHEA Grapalat"/>
                <w:color w:val="000000"/>
                <w:sz w:val="20"/>
                <w:szCs w:val="20"/>
                <w:lang w:val="ru-RU"/>
              </w:rPr>
              <w:t>Пластик, диаметр 1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2</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Дифракционная</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решетка</w:t>
            </w:r>
            <w:proofErr w:type="spellEnd"/>
            <w:r w:rsidRPr="000B11E0">
              <w:rPr>
                <w:rFonts w:ascii="GHEA Grapalat" w:hAnsi="GHEA Grapalat"/>
                <w:color w:val="000000"/>
                <w:sz w:val="20"/>
                <w:szCs w:val="20"/>
              </w:rPr>
              <w:t xml:space="preserve"> с </w:t>
            </w:r>
            <w:proofErr w:type="spellStart"/>
            <w:r w:rsidRPr="000B11E0">
              <w:rPr>
                <w:rFonts w:ascii="GHEA Grapalat" w:hAnsi="GHEA Grapalat"/>
                <w:color w:val="000000"/>
                <w:sz w:val="20"/>
                <w:szCs w:val="20"/>
              </w:rPr>
              <w:t>держателем</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Три сетки размером 20 мм х 10 мм с плотностью 100, 300 и 600 линий на мм, размещенные между стеклянными пластинами. Площадь обзора каждой сетки должна составлять 15 мм х 10 мм.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Пластиковый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измерительный</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цилиндр</w:t>
            </w:r>
            <w:proofErr w:type="spellEnd"/>
          </w:p>
        </w:tc>
        <w:tc>
          <w:tcPr>
            <w:tcW w:w="9379" w:type="dxa"/>
            <w:shd w:val="clear" w:color="auto" w:fill="auto"/>
            <w:vAlign w:val="center"/>
          </w:tcPr>
          <w:p w:rsidR="007C3D49" w:rsidRPr="00B33696"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Максимальная вместимость 100 мл.</w:t>
            </w:r>
          </w:p>
          <w:p w:rsidR="007C3D49" w:rsidRPr="000B11E0"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92</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Набор плоских пластин для определения центра тяжести</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Плоские тонкие алюминиевые листы различной формы, подвешенные вертикально на нити, максимальный размер: 20х20 см.</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Комплект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4</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93</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П</w:t>
            </w:r>
            <w:proofErr w:type="spellStart"/>
            <w:r w:rsidRPr="000B11E0">
              <w:rPr>
                <w:rFonts w:ascii="GHEA Grapalat" w:hAnsi="GHEA Grapalat"/>
                <w:color w:val="000000"/>
                <w:sz w:val="20"/>
                <w:szCs w:val="20"/>
                <w:lang w:val="ru-RU"/>
              </w:rPr>
              <w:t>лакат</w:t>
            </w:r>
            <w:proofErr w:type="spellEnd"/>
            <w:r w:rsidRPr="000B11E0">
              <w:rPr>
                <w:rFonts w:ascii="GHEA Grapalat" w:hAnsi="GHEA Grapalat"/>
                <w:color w:val="000000"/>
                <w:sz w:val="20"/>
                <w:szCs w:val="20"/>
                <w:lang w:val="ru-RU"/>
              </w:rPr>
              <w:t xml:space="preserve">: системные блоки </w:t>
            </w:r>
            <w:r w:rsidRPr="000B11E0">
              <w:rPr>
                <w:rFonts w:ascii="GHEA Grapalat" w:hAnsi="GHEA Grapalat"/>
                <w:color w:val="000000"/>
                <w:sz w:val="20"/>
                <w:szCs w:val="20"/>
              </w:rPr>
              <w:t>SI</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B33696">
              <w:rPr>
                <w:rFonts w:ascii="GHEA Grapalat" w:hAnsi="GHEA Grapalat"/>
                <w:color w:val="000000"/>
                <w:sz w:val="20"/>
                <w:szCs w:val="20"/>
                <w:lang w:val="ru-RU"/>
              </w:rPr>
              <w:t>A0-841x1189 мм. Цветная, ламинированная, с возможностью подвешивания на стену.</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94</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Плакат: зависимость сопротивления проводника от температуры</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4D3CA6">
              <w:rPr>
                <w:rFonts w:ascii="GHEA Grapalat" w:hAnsi="GHEA Grapalat"/>
                <w:color w:val="000000"/>
                <w:sz w:val="20"/>
                <w:szCs w:val="20"/>
                <w:lang w:val="ru-RU"/>
              </w:rPr>
              <w:t>Формат А1, 594х841 мм. Цветная, ламинированная, с возможностью подвешивания на стену.</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95</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П</w:t>
            </w:r>
            <w:proofErr w:type="spellStart"/>
            <w:r w:rsidRPr="000B11E0">
              <w:rPr>
                <w:rFonts w:ascii="GHEA Grapalat" w:hAnsi="GHEA Grapalat"/>
                <w:color w:val="000000"/>
                <w:sz w:val="20"/>
                <w:szCs w:val="20"/>
                <w:lang w:val="ru-RU"/>
              </w:rPr>
              <w:t>лакат</w:t>
            </w:r>
            <w:proofErr w:type="spellEnd"/>
            <w:r w:rsidRPr="000B11E0">
              <w:rPr>
                <w:rFonts w:ascii="GHEA Grapalat" w:hAnsi="GHEA Grapalat"/>
                <w:color w:val="000000"/>
                <w:sz w:val="20"/>
                <w:szCs w:val="20"/>
                <w:lang w:val="ru-RU"/>
              </w:rPr>
              <w:t>: электромагнитная индукция</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4D3CA6">
              <w:rPr>
                <w:rFonts w:ascii="GHEA Grapalat" w:hAnsi="GHEA Grapalat"/>
                <w:color w:val="000000"/>
                <w:sz w:val="20"/>
                <w:szCs w:val="20"/>
                <w:lang w:val="ru-RU"/>
              </w:rPr>
              <w:t>Формат А1, 594х841 мм. Цветная, ламинированная, с возможностью подвешивания на стену.</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96</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П</w:t>
            </w:r>
            <w:proofErr w:type="spellStart"/>
            <w:r w:rsidRPr="000B11E0">
              <w:rPr>
                <w:rFonts w:ascii="GHEA Grapalat" w:hAnsi="GHEA Grapalat"/>
                <w:color w:val="000000"/>
                <w:sz w:val="20"/>
                <w:szCs w:val="20"/>
                <w:lang w:val="ru-RU"/>
              </w:rPr>
              <w:t>лакат</w:t>
            </w:r>
            <w:proofErr w:type="spellEnd"/>
            <w:r w:rsidRPr="000B11E0">
              <w:rPr>
                <w:rFonts w:ascii="GHEA Grapalat" w:hAnsi="GHEA Grapalat"/>
                <w:color w:val="000000"/>
                <w:sz w:val="20"/>
                <w:szCs w:val="20"/>
                <w:lang w:val="ru-RU"/>
              </w:rPr>
              <w:t>: сопротивление: закон Ома</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4D3CA6">
              <w:rPr>
                <w:rFonts w:ascii="GHEA Grapalat" w:hAnsi="GHEA Grapalat"/>
                <w:color w:val="000000"/>
                <w:sz w:val="20"/>
                <w:szCs w:val="20"/>
                <w:lang w:val="ru-RU"/>
              </w:rPr>
              <w:t>Формат А1, 594х841 мм. Цветная, ламинированная, с возможностью подвешивания на стену.</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97</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Плакат: индуцированная электродвижущая сила (ЭДС) движущегося проводника</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4D3CA6">
              <w:rPr>
                <w:rFonts w:ascii="GHEA Grapalat" w:hAnsi="GHEA Grapalat"/>
                <w:color w:val="000000"/>
                <w:sz w:val="20"/>
                <w:szCs w:val="20"/>
                <w:lang w:val="ru-RU"/>
              </w:rPr>
              <w:t>Формат А1, 594х841 мм. Цветная, ламинированная, с возможностью подвешивания на стену.</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98</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Плакат: электрический ток: количество тока</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4D3CA6">
              <w:rPr>
                <w:rFonts w:ascii="GHEA Grapalat" w:hAnsi="GHEA Grapalat"/>
                <w:color w:val="000000"/>
                <w:sz w:val="20"/>
                <w:szCs w:val="20"/>
                <w:lang w:val="ru-RU"/>
              </w:rPr>
              <w:t>Формат А1, 594х841 мм. Цветная, ламинированная, с возможностью подвешивания на стену.</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lastRenderedPageBreak/>
              <w:t>99</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П</w:t>
            </w:r>
            <w:proofErr w:type="spellStart"/>
            <w:r w:rsidRPr="000B11E0">
              <w:rPr>
                <w:rFonts w:ascii="GHEA Grapalat" w:hAnsi="GHEA Grapalat"/>
                <w:color w:val="000000"/>
                <w:sz w:val="20"/>
                <w:szCs w:val="20"/>
                <w:lang w:val="ru-RU"/>
              </w:rPr>
              <w:t>лакат</w:t>
            </w:r>
            <w:proofErr w:type="spellEnd"/>
            <w:r w:rsidRPr="000B11E0">
              <w:rPr>
                <w:rFonts w:ascii="GHEA Grapalat" w:hAnsi="GHEA Grapalat"/>
                <w:color w:val="000000"/>
                <w:sz w:val="20"/>
                <w:szCs w:val="20"/>
                <w:lang w:val="ru-RU"/>
              </w:rPr>
              <w:t>: индуктивность и самоиндукция</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4D3CA6">
              <w:rPr>
                <w:rFonts w:ascii="GHEA Grapalat" w:hAnsi="GHEA Grapalat"/>
                <w:color w:val="000000"/>
                <w:sz w:val="20"/>
                <w:szCs w:val="20"/>
                <w:lang w:val="ru-RU"/>
              </w:rPr>
              <w:t>Формат А1, 594х841 мм. Цветная, ламинированная, с возможностью подвешивания на стену.</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100</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П</w:t>
            </w:r>
            <w:proofErr w:type="spellStart"/>
            <w:r w:rsidRPr="000B11E0">
              <w:rPr>
                <w:rFonts w:ascii="GHEA Grapalat" w:hAnsi="GHEA Grapalat"/>
                <w:color w:val="000000"/>
                <w:sz w:val="20"/>
                <w:szCs w:val="20"/>
                <w:lang w:val="ru-RU"/>
              </w:rPr>
              <w:t>лакат</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электромагнитное</w:t>
            </w:r>
            <w:proofErr w:type="spellEnd"/>
            <w:r w:rsidRPr="000B11E0">
              <w:rPr>
                <w:rFonts w:ascii="GHEA Grapalat" w:hAnsi="GHEA Grapalat"/>
                <w:color w:val="000000"/>
                <w:sz w:val="20"/>
                <w:szCs w:val="20"/>
              </w:rPr>
              <w:t xml:space="preserve"> </w:t>
            </w:r>
            <w:proofErr w:type="spellStart"/>
            <w:r w:rsidRPr="000B11E0">
              <w:rPr>
                <w:rFonts w:ascii="GHEA Grapalat" w:hAnsi="GHEA Grapalat"/>
                <w:color w:val="000000"/>
                <w:sz w:val="20"/>
                <w:szCs w:val="20"/>
              </w:rPr>
              <w:t>поле</w:t>
            </w:r>
            <w:proofErr w:type="spellEnd"/>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4D3CA6">
              <w:rPr>
                <w:rFonts w:ascii="GHEA Grapalat" w:hAnsi="GHEA Grapalat"/>
                <w:color w:val="000000"/>
                <w:sz w:val="20"/>
                <w:szCs w:val="20"/>
                <w:lang w:val="ru-RU"/>
              </w:rPr>
              <w:t>Формат А1, 594х841 мм. Цветная, ламинированная, с возможностью подвешивания на стену.</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r w:rsidR="007C3D49" w:rsidRPr="000B11E0" w:rsidTr="007C3D49">
        <w:trPr>
          <w:trHeight w:val="431"/>
        </w:trPr>
        <w:tc>
          <w:tcPr>
            <w:tcW w:w="544" w:type="dxa"/>
            <w:shd w:val="clear" w:color="auto" w:fill="auto"/>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olor w:val="000000"/>
                <w:sz w:val="20"/>
                <w:szCs w:val="20"/>
              </w:rPr>
              <w:t>101</w:t>
            </w:r>
          </w:p>
        </w:tc>
        <w:tc>
          <w:tcPr>
            <w:tcW w:w="2559" w:type="dxa"/>
            <w:shd w:val="clear" w:color="auto" w:fill="auto"/>
            <w:vAlign w:val="center"/>
          </w:tcPr>
          <w:p w:rsidR="007C3D49" w:rsidRPr="000B11E0" w:rsidRDefault="007C3D49" w:rsidP="00F23F30">
            <w:pPr>
              <w:jc w:val="center"/>
              <w:rPr>
                <w:rFonts w:ascii="GHEA Grapalat" w:hAnsi="GHEA Grapalat"/>
                <w:color w:val="000000"/>
                <w:sz w:val="20"/>
                <w:szCs w:val="20"/>
                <w:lang w:val="ru-RU"/>
              </w:rPr>
            </w:pPr>
            <w:r w:rsidRPr="000B11E0">
              <w:rPr>
                <w:rFonts w:ascii="GHEA Grapalat" w:hAnsi="GHEA Grapalat"/>
                <w:color w:val="000000"/>
                <w:sz w:val="20"/>
                <w:szCs w:val="20"/>
                <w:lang w:val="ru-RU"/>
              </w:rPr>
              <w:t>Плакат: закон Ома для замкнутой цепи: ЭМП</w:t>
            </w:r>
          </w:p>
        </w:tc>
        <w:tc>
          <w:tcPr>
            <w:tcW w:w="9379" w:type="dxa"/>
            <w:shd w:val="clear" w:color="auto" w:fill="auto"/>
            <w:vAlign w:val="center"/>
          </w:tcPr>
          <w:p w:rsidR="007C3D49" w:rsidRPr="000B11E0" w:rsidRDefault="007C3D49" w:rsidP="00F23F30">
            <w:pPr>
              <w:rPr>
                <w:rFonts w:ascii="GHEA Grapalat" w:hAnsi="GHEA Grapalat"/>
                <w:color w:val="000000"/>
                <w:sz w:val="20"/>
                <w:szCs w:val="20"/>
                <w:lang w:val="ru-RU"/>
              </w:rPr>
            </w:pPr>
            <w:r w:rsidRPr="004D3CA6">
              <w:rPr>
                <w:rFonts w:ascii="GHEA Grapalat" w:hAnsi="GHEA Grapalat"/>
                <w:color w:val="000000"/>
                <w:sz w:val="20"/>
                <w:szCs w:val="20"/>
                <w:lang w:val="ru-RU"/>
              </w:rPr>
              <w:t>Формат А1, 594х841 мм. Цветная, ламинированная, с возможностью подвешивания на стену.</w:t>
            </w:r>
          </w:p>
        </w:tc>
        <w:tc>
          <w:tcPr>
            <w:tcW w:w="1080" w:type="dxa"/>
            <w:shd w:val="clear" w:color="auto" w:fill="auto"/>
            <w:vAlign w:val="center"/>
          </w:tcPr>
          <w:p w:rsidR="007C3D49" w:rsidRPr="000B11E0" w:rsidRDefault="007C3D49" w:rsidP="00F23F30">
            <w:pPr>
              <w:jc w:val="center"/>
              <w:rPr>
                <w:rFonts w:ascii="GHEA Grapalat" w:hAnsi="GHEA Grapalat"/>
                <w:color w:val="000000"/>
                <w:sz w:val="20"/>
                <w:szCs w:val="20"/>
              </w:rPr>
            </w:pPr>
            <w:proofErr w:type="spellStart"/>
            <w:r w:rsidRPr="000B11E0">
              <w:rPr>
                <w:rFonts w:ascii="GHEA Grapalat" w:hAnsi="GHEA Grapalat"/>
                <w:color w:val="000000"/>
                <w:sz w:val="20"/>
                <w:szCs w:val="20"/>
              </w:rPr>
              <w:t>Шт</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rsidR="007C3D49" w:rsidRPr="000B11E0" w:rsidRDefault="007C3D49" w:rsidP="00F23F30">
            <w:pPr>
              <w:jc w:val="center"/>
              <w:rPr>
                <w:rFonts w:ascii="GHEA Grapalat" w:hAnsi="GHEA Grapalat"/>
                <w:color w:val="000000"/>
                <w:sz w:val="20"/>
                <w:szCs w:val="20"/>
              </w:rPr>
            </w:pPr>
            <w:r w:rsidRPr="000B11E0">
              <w:rPr>
                <w:rFonts w:ascii="GHEA Grapalat" w:hAnsi="GHEA Grapalat" w:cs="Calibri"/>
                <w:color w:val="000000"/>
                <w:sz w:val="20"/>
                <w:szCs w:val="20"/>
              </w:rPr>
              <w:t>1</w:t>
            </w:r>
          </w:p>
        </w:tc>
      </w:tr>
    </w:tbl>
    <w:p w:rsidR="007C3D49" w:rsidRPr="000F256C" w:rsidRDefault="007C3D49" w:rsidP="007C3D49">
      <w:pPr>
        <w:spacing w:before="100" w:beforeAutospacing="1" w:after="100" w:afterAutospacing="1"/>
        <w:contextualSpacing/>
        <w:jc w:val="center"/>
        <w:rPr>
          <w:rFonts w:ascii="GHEA Grapalat" w:hAnsi="GHEA Grapalat"/>
          <w:b/>
          <w:sz w:val="20"/>
          <w:szCs w:val="20"/>
          <w:lang w:val="hy-AM"/>
        </w:rPr>
      </w:pPr>
    </w:p>
    <w:p w:rsidR="00735EF3" w:rsidRPr="00A33C3D" w:rsidRDefault="00A33C3D">
      <w:pPr>
        <w:rPr>
          <w:lang w:val="ru-RU"/>
        </w:rPr>
      </w:pPr>
      <w:r>
        <w:rPr>
          <w:rFonts w:ascii="GHEA Grapalat" w:eastAsia="Calibri" w:hAnsi="GHEA Grapalat" w:cs="Calibri"/>
          <w:lang w:val="ru-RU"/>
        </w:rPr>
        <w:t>Д</w:t>
      </w:r>
      <w:bookmarkStart w:id="0" w:name="_GoBack"/>
      <w:bookmarkEnd w:id="0"/>
      <w:r w:rsidRPr="00BA6D55">
        <w:rPr>
          <w:rFonts w:ascii="GHEA Grapalat" w:eastAsia="Calibri" w:hAnsi="GHEA Grapalat" w:cs="Calibri"/>
          <w:lang w:val="ru-RU"/>
        </w:rPr>
        <w:t>ля Заказчика предпочтительно, чтобы участник подготовил файлы для заявки на «</w:t>
      </w:r>
      <w:proofErr w:type="spellStart"/>
      <w:r w:rsidRPr="00BA6D55">
        <w:rPr>
          <w:rFonts w:ascii="GHEA Grapalat" w:eastAsia="Calibri" w:hAnsi="GHEA Grapalat" w:cs="Calibri"/>
          <w:lang w:val="ru-RU"/>
        </w:rPr>
        <w:t>Sylfaen</w:t>
      </w:r>
      <w:proofErr w:type="spellEnd"/>
      <w:r w:rsidRPr="00BA6D55">
        <w:rPr>
          <w:rFonts w:ascii="GHEA Grapalat" w:eastAsia="Calibri" w:hAnsi="GHEA Grapalat" w:cs="Calibri"/>
          <w:lang w:val="ru-RU"/>
        </w:rPr>
        <w:t>»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sectPr w:rsidR="00735EF3" w:rsidRPr="00A33C3D" w:rsidSect="007C3D49">
      <w:pgSz w:w="15840" w:h="12240" w:orient="landscape"/>
      <w:pgMar w:top="1440" w:right="63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63E"/>
    <w:rsid w:val="00735EF3"/>
    <w:rsid w:val="007C3D49"/>
    <w:rsid w:val="00A33C3D"/>
    <w:rsid w:val="00A86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7683EA-970E-4602-A5C6-AFEF3A86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D4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5604</Words>
  <Characters>31943</Characters>
  <Application>Microsoft Office Word</Application>
  <DocSecurity>0</DocSecurity>
  <Lines>266</Lines>
  <Paragraphs>74</Paragraphs>
  <ScaleCrop>false</ScaleCrop>
  <Company/>
  <LinksUpToDate>false</LinksUpToDate>
  <CharactersWithSpaces>37473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2026-03-11T07:05:00Z</dcterms:created>
  <dcterms:modified xsi:type="dcterms:W3CDTF">2026-03-11T07:06:00Z</dcterms:modified>
</cp:coreProperties>
</file>